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0F4" w:rsidRDefault="001F1B75" w:rsidP="001F1B75">
      <w:pPr>
        <w:pStyle w:val="Szvegtrzs"/>
        <w:ind w:left="555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41BB59D8" wp14:editId="55965754">
            <wp:extent cx="4017645" cy="1248371"/>
            <wp:effectExtent l="0" t="0" r="1905" b="9525"/>
            <wp:docPr id="63914659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27" cy="1253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0F4" w:rsidRDefault="001F1B75">
      <w:pPr>
        <w:pStyle w:val="Szvegtrzs"/>
        <w:spacing w:before="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1FFE58" wp14:editId="206D2B65">
                <wp:simplePos x="0" y="0"/>
                <wp:positionH relativeFrom="page">
                  <wp:posOffset>559308</wp:posOffset>
                </wp:positionH>
                <wp:positionV relativeFrom="paragraph">
                  <wp:posOffset>181744</wp:posOffset>
                </wp:positionV>
                <wp:extent cx="6355080" cy="2381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5080" cy="2381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0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00F4" w:rsidRDefault="001F1B75">
                            <w:pPr>
                              <w:spacing w:before="19"/>
                              <w:ind w:left="926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Bejelentés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kereskedelmi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tevékenység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megkezdéséről/adatmódosítás*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1FFE5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4.05pt;margin-top:14.3pt;width:500.4pt;height:18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" fillcolor="#e7e6e6" strokeweight=".16922mm">
                <v:path arrowok="t"/>
                <v:textbox inset="0,0,0,0">
                  <w:txbxContent>
                    <w:p w:rsidR="00CF00F4" w:rsidRDefault="001F1B75">
                      <w:pPr>
                        <w:spacing w:before="19"/>
                        <w:ind w:left="926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Bejelentés</w:t>
                      </w:r>
                      <w:r>
                        <w:rPr>
                          <w:b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kereskedelmi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tevékenység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megkezdéséről/adatmódosítás*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00F4" w:rsidRDefault="00CF00F4">
      <w:pPr>
        <w:pStyle w:val="Szvegtrzs"/>
        <w:rPr>
          <w:sz w:val="16"/>
        </w:rPr>
      </w:pPr>
    </w:p>
    <w:p w:rsidR="00CF00F4" w:rsidRDefault="001F1B75">
      <w:pPr>
        <w:ind w:left="4689" w:right="707" w:hanging="3810"/>
        <w:rPr>
          <w:sz w:val="16"/>
        </w:rPr>
      </w:pPr>
      <w:r>
        <w:rPr>
          <w:sz w:val="16"/>
        </w:rPr>
        <w:t>(a</w:t>
      </w:r>
      <w:r>
        <w:rPr>
          <w:spacing w:val="-1"/>
          <w:sz w:val="16"/>
        </w:rPr>
        <w:t xml:space="preserve"> </w:t>
      </w:r>
      <w:r>
        <w:rPr>
          <w:sz w:val="16"/>
        </w:rPr>
        <w:t>*-gal</w:t>
      </w:r>
      <w:r>
        <w:rPr>
          <w:spacing w:val="-3"/>
          <w:sz w:val="16"/>
        </w:rPr>
        <w:t xml:space="preserve"> </w:t>
      </w:r>
      <w:r>
        <w:rPr>
          <w:sz w:val="16"/>
        </w:rPr>
        <w:t>jelzett</w:t>
      </w:r>
      <w:r>
        <w:rPr>
          <w:spacing w:val="-1"/>
          <w:sz w:val="16"/>
        </w:rPr>
        <w:t xml:space="preserve"> </w:t>
      </w:r>
      <w:r>
        <w:rPr>
          <w:sz w:val="16"/>
        </w:rPr>
        <w:t>részt</w:t>
      </w:r>
      <w:r>
        <w:rPr>
          <w:spacing w:val="-1"/>
          <w:sz w:val="16"/>
        </w:rPr>
        <w:t xml:space="preserve"> </w:t>
      </w:r>
      <w:r>
        <w:rPr>
          <w:sz w:val="16"/>
        </w:rPr>
        <w:t>aláhúzással</w:t>
      </w:r>
      <w:r>
        <w:rPr>
          <w:spacing w:val="-3"/>
          <w:sz w:val="16"/>
        </w:rPr>
        <w:t xml:space="preserve"> </w:t>
      </w:r>
      <w:r>
        <w:rPr>
          <w:sz w:val="16"/>
        </w:rPr>
        <w:t>jelölje,</w:t>
      </w:r>
      <w:r>
        <w:rPr>
          <w:spacing w:val="-1"/>
          <w:sz w:val="16"/>
        </w:rPr>
        <w:t xml:space="preserve"> </w:t>
      </w:r>
      <w:r>
        <w:rPr>
          <w:sz w:val="16"/>
        </w:rPr>
        <w:t>adatmódosítás</w:t>
      </w:r>
      <w:r>
        <w:rPr>
          <w:spacing w:val="-2"/>
          <w:sz w:val="16"/>
        </w:rPr>
        <w:t xml:space="preserve"> </w:t>
      </w:r>
      <w:r>
        <w:rPr>
          <w:sz w:val="16"/>
        </w:rPr>
        <w:t>esetén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kereskedő</w:t>
      </w:r>
      <w:r>
        <w:rPr>
          <w:spacing w:val="-3"/>
          <w:sz w:val="16"/>
        </w:rPr>
        <w:t xml:space="preserve"> </w:t>
      </w:r>
      <w:r>
        <w:rPr>
          <w:sz w:val="16"/>
        </w:rPr>
        <w:t>adatain</w:t>
      </w:r>
      <w:r>
        <w:rPr>
          <w:spacing w:val="-1"/>
          <w:sz w:val="16"/>
        </w:rPr>
        <w:t xml:space="preserve"> </w:t>
      </w:r>
      <w:r>
        <w:rPr>
          <w:sz w:val="16"/>
        </w:rPr>
        <w:t>és</w:t>
      </w:r>
      <w:r>
        <w:rPr>
          <w:spacing w:val="-3"/>
          <w:sz w:val="16"/>
        </w:rPr>
        <w:t xml:space="preserve"> </w:t>
      </w:r>
      <w:r>
        <w:rPr>
          <w:sz w:val="16"/>
        </w:rPr>
        <w:t>az</w:t>
      </w:r>
      <w:r>
        <w:rPr>
          <w:spacing w:val="-3"/>
          <w:sz w:val="16"/>
        </w:rPr>
        <w:t xml:space="preserve"> </w:t>
      </w:r>
      <w:r>
        <w:rPr>
          <w:sz w:val="16"/>
        </w:rPr>
        <w:t>üzlet</w:t>
      </w:r>
      <w:r>
        <w:rPr>
          <w:spacing w:val="-1"/>
          <w:sz w:val="16"/>
        </w:rPr>
        <w:t xml:space="preserve"> </w:t>
      </w:r>
      <w:r>
        <w:rPr>
          <w:sz w:val="16"/>
        </w:rPr>
        <w:t>címén</w:t>
      </w:r>
      <w:r>
        <w:rPr>
          <w:spacing w:val="-3"/>
          <w:sz w:val="16"/>
        </w:rPr>
        <w:t xml:space="preserve"> </w:t>
      </w:r>
      <w:r>
        <w:rPr>
          <w:sz w:val="16"/>
        </w:rPr>
        <w:t>kívül</w:t>
      </w:r>
      <w:r>
        <w:rPr>
          <w:spacing w:val="-3"/>
          <w:sz w:val="16"/>
        </w:rPr>
        <w:t xml:space="preserve"> </w:t>
      </w:r>
      <w:r>
        <w:rPr>
          <w:sz w:val="16"/>
        </w:rPr>
        <w:t>csak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módosított</w:t>
      </w:r>
      <w:r>
        <w:rPr>
          <w:spacing w:val="-1"/>
          <w:sz w:val="16"/>
        </w:rPr>
        <w:t xml:space="preserve"> </w:t>
      </w:r>
      <w:r>
        <w:rPr>
          <w:sz w:val="16"/>
        </w:rPr>
        <w:t>adatokat</w:t>
      </w:r>
      <w:r>
        <w:rPr>
          <w:spacing w:val="-3"/>
          <w:sz w:val="16"/>
        </w:rPr>
        <w:t xml:space="preserve"> </w:t>
      </w:r>
      <w:r>
        <w:rPr>
          <w:sz w:val="16"/>
        </w:rPr>
        <w:t>kell</w:t>
      </w:r>
      <w:r>
        <w:rPr>
          <w:spacing w:val="-3"/>
          <w:sz w:val="16"/>
        </w:rPr>
        <w:t xml:space="preserve"> </w:t>
      </w:r>
      <w:r>
        <w:rPr>
          <w:sz w:val="16"/>
        </w:rPr>
        <w:t>kitölteni)</w:t>
      </w:r>
      <w:r>
        <w:rPr>
          <w:spacing w:val="40"/>
          <w:sz w:val="16"/>
        </w:rPr>
        <w:t xml:space="preserve"> </w:t>
      </w:r>
      <w:r>
        <w:rPr>
          <w:sz w:val="16"/>
        </w:rPr>
        <w:t>(a bejelentés illetékmentes)</w:t>
      </w:r>
    </w:p>
    <w:p w:rsidR="00CF00F4" w:rsidRDefault="00CF00F4">
      <w:pPr>
        <w:pStyle w:val="Szvegtrzs"/>
        <w:spacing w:before="50" w:after="1"/>
        <w:rPr>
          <w:sz w:val="20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5977"/>
      </w:tblGrid>
      <w:tr w:rsidR="00CF00F4">
        <w:trPr>
          <w:trHeight w:val="551"/>
        </w:trPr>
        <w:tc>
          <w:tcPr>
            <w:tcW w:w="3234" w:type="dxa"/>
            <w:shd w:val="clear" w:color="auto" w:fill="D0CECE"/>
          </w:tcPr>
          <w:p w:rsidR="00CF00F4" w:rsidRDefault="001F1B75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Kereskedő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neve:</w:t>
            </w:r>
          </w:p>
        </w:tc>
        <w:tc>
          <w:tcPr>
            <w:tcW w:w="5977" w:type="dxa"/>
          </w:tcPr>
          <w:p w:rsidR="00CF00F4" w:rsidRDefault="00CF00F4">
            <w:pPr>
              <w:pStyle w:val="TableParagraph"/>
              <w:spacing w:before="150"/>
              <w:rPr>
                <w:sz w:val="20"/>
              </w:rPr>
            </w:pPr>
          </w:p>
          <w:p w:rsidR="00CF00F4" w:rsidRDefault="001F1B7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72688BB" wp14:editId="3C58198B">
                      <wp:extent cx="3657600" cy="7620"/>
                      <wp:effectExtent l="9525" t="0" r="0" b="190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7600" cy="7620"/>
                                <a:chOff x="0" y="0"/>
                                <a:chExt cx="365760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810"/>
                                  <a:ext cx="3657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0">
                                      <a:moveTo>
                                        <a:pt x="0" y="0"/>
                                      </a:moveTo>
                                      <a:lnTo>
                                        <a:pt x="3657600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068B68" id="Group 3" o:spid="_x0000_s1026" style="width:4in;height:.6pt;mso-position-horizontal-relative:char;mso-position-vertical-relative:line" coordsize="365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">
                      <v:shape id="Graphic 4" o:spid="_x0000_s1027" style="position:absolute;top:38;width:36576;height:12;visibility:visible;mso-wrap-style:square;v-text-anchor:top" coordsize="3657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" path="m,l3657600,e" filled="f" strokeweight=".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F00F4">
        <w:trPr>
          <w:trHeight w:val="551"/>
        </w:trPr>
        <w:tc>
          <w:tcPr>
            <w:tcW w:w="3234" w:type="dxa"/>
          </w:tcPr>
          <w:p w:rsidR="00CF00F4" w:rsidRDefault="001F1B75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székhelye:</w:t>
            </w:r>
          </w:p>
        </w:tc>
        <w:tc>
          <w:tcPr>
            <w:tcW w:w="5977" w:type="dxa"/>
          </w:tcPr>
          <w:p w:rsidR="00CF00F4" w:rsidRDefault="00CF00F4">
            <w:pPr>
              <w:pStyle w:val="TableParagraph"/>
            </w:pPr>
          </w:p>
        </w:tc>
      </w:tr>
      <w:tr w:rsidR="00CF00F4">
        <w:trPr>
          <w:trHeight w:val="551"/>
        </w:trPr>
        <w:tc>
          <w:tcPr>
            <w:tcW w:w="3234" w:type="dxa"/>
          </w:tcPr>
          <w:p w:rsidR="00CF00F4" w:rsidRDefault="001F1B75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címe:</w:t>
            </w:r>
          </w:p>
        </w:tc>
        <w:tc>
          <w:tcPr>
            <w:tcW w:w="5977" w:type="dxa"/>
          </w:tcPr>
          <w:p w:rsidR="00CF00F4" w:rsidRDefault="00CF00F4">
            <w:pPr>
              <w:pStyle w:val="TableParagraph"/>
            </w:pPr>
          </w:p>
        </w:tc>
      </w:tr>
      <w:tr w:rsidR="00CF00F4">
        <w:trPr>
          <w:trHeight w:val="552"/>
        </w:trPr>
        <w:tc>
          <w:tcPr>
            <w:tcW w:w="3234" w:type="dxa"/>
          </w:tcPr>
          <w:p w:rsidR="00CF00F4" w:rsidRDefault="001F1B75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egyéni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vállalkozó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esetén nyilvántartási száma:</w:t>
            </w:r>
          </w:p>
        </w:tc>
        <w:tc>
          <w:tcPr>
            <w:tcW w:w="5977" w:type="dxa"/>
          </w:tcPr>
          <w:p w:rsidR="00CF00F4" w:rsidRDefault="00CF00F4">
            <w:pPr>
              <w:pStyle w:val="TableParagraph"/>
            </w:pPr>
          </w:p>
        </w:tc>
      </w:tr>
      <w:tr w:rsidR="00CF00F4">
        <w:trPr>
          <w:trHeight w:val="551"/>
        </w:trPr>
        <w:tc>
          <w:tcPr>
            <w:tcW w:w="3234" w:type="dxa"/>
          </w:tcPr>
          <w:p w:rsidR="00CF00F4" w:rsidRDefault="001F1B75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társas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vállalkozás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esetén cégjegyzék száma:</w:t>
            </w:r>
          </w:p>
        </w:tc>
        <w:tc>
          <w:tcPr>
            <w:tcW w:w="5977" w:type="dxa"/>
          </w:tcPr>
          <w:p w:rsidR="00CF00F4" w:rsidRDefault="00CF00F4">
            <w:pPr>
              <w:pStyle w:val="TableParagraph"/>
            </w:pPr>
          </w:p>
        </w:tc>
      </w:tr>
      <w:tr w:rsidR="00CF00F4">
        <w:trPr>
          <w:trHeight w:val="554"/>
        </w:trPr>
        <w:tc>
          <w:tcPr>
            <w:tcW w:w="3234" w:type="dxa"/>
          </w:tcPr>
          <w:p w:rsidR="00CF00F4" w:rsidRDefault="001F1B75">
            <w:pPr>
              <w:pStyle w:val="TableParagraph"/>
              <w:spacing w:line="270" w:lineRule="atLeast"/>
              <w:ind w:left="107" w:right="1039"/>
              <w:rPr>
                <w:b/>
                <w:sz w:val="24"/>
              </w:rPr>
            </w:pPr>
            <w:r>
              <w:rPr>
                <w:b/>
                <w:sz w:val="24"/>
              </w:rPr>
              <w:t>kistermelő esetén regisztrációs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száma:</w:t>
            </w:r>
          </w:p>
        </w:tc>
        <w:tc>
          <w:tcPr>
            <w:tcW w:w="5977" w:type="dxa"/>
          </w:tcPr>
          <w:p w:rsidR="00CF00F4" w:rsidRDefault="00CF00F4">
            <w:pPr>
              <w:pStyle w:val="TableParagraph"/>
            </w:pPr>
          </w:p>
        </w:tc>
      </w:tr>
      <w:tr w:rsidR="00CF00F4">
        <w:trPr>
          <w:trHeight w:val="551"/>
        </w:trPr>
        <w:tc>
          <w:tcPr>
            <w:tcW w:w="3234" w:type="dxa"/>
          </w:tcPr>
          <w:p w:rsidR="00CF00F4" w:rsidRDefault="001F1B75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statisztikai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száma:</w:t>
            </w:r>
          </w:p>
        </w:tc>
        <w:tc>
          <w:tcPr>
            <w:tcW w:w="5977" w:type="dxa"/>
          </w:tcPr>
          <w:p w:rsidR="00CF00F4" w:rsidRDefault="00CF00F4">
            <w:pPr>
              <w:pStyle w:val="TableParagraph"/>
            </w:pPr>
          </w:p>
        </w:tc>
      </w:tr>
    </w:tbl>
    <w:p w:rsidR="00CF00F4" w:rsidRDefault="00CF00F4">
      <w:pPr>
        <w:pStyle w:val="Szvegtrzs"/>
        <w:spacing w:before="93"/>
        <w:rPr>
          <w:sz w:val="16"/>
        </w:rPr>
      </w:pPr>
    </w:p>
    <w:p w:rsidR="00CF00F4" w:rsidRDefault="001F1B75">
      <w:pPr>
        <w:pStyle w:val="Cmsor1"/>
        <w:spacing w:before="1" w:line="398" w:lineRule="auto"/>
        <w:ind w:right="2335"/>
      </w:pPr>
      <w:r>
        <w:t>Bejelentés</w:t>
      </w:r>
      <w:r>
        <w:rPr>
          <w:spacing w:val="-13"/>
        </w:rPr>
        <w:t xml:space="preserve"> </w:t>
      </w:r>
      <w:r>
        <w:t>időtartama:</w:t>
      </w:r>
      <w:r>
        <w:rPr>
          <w:spacing w:val="-12"/>
        </w:rPr>
        <w:t xml:space="preserve"> </w:t>
      </w:r>
      <w:r>
        <w:t>határozatlan/határozott:</w:t>
      </w:r>
      <w:r>
        <w:rPr>
          <w:spacing w:val="-12"/>
        </w:rPr>
        <w:t xml:space="preserve"> </w:t>
      </w:r>
      <w:r>
        <w:t xml:space="preserve">……………………… </w:t>
      </w:r>
      <w:r>
        <w:rPr>
          <w:u w:val="single"/>
        </w:rPr>
        <w:t>Folytatni kívánt kereskedelmi tevékenység formája:</w:t>
      </w:r>
    </w:p>
    <w:p w:rsidR="00CF00F4" w:rsidRDefault="00CF00F4">
      <w:pPr>
        <w:spacing w:line="398" w:lineRule="auto"/>
        <w:sectPr w:rsidR="00CF00F4">
          <w:type w:val="continuous"/>
          <w:pgSz w:w="11910" w:h="16840"/>
          <w:pgMar w:top="560" w:right="580" w:bottom="280" w:left="320" w:header="708" w:footer="708" w:gutter="0"/>
          <w:cols w:space="708"/>
        </w:sectPr>
      </w:pP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0" w:line="270" w:lineRule="exact"/>
        <w:ind w:left="946" w:hanging="273"/>
        <w:rPr>
          <w:sz w:val="24"/>
        </w:rPr>
      </w:pPr>
      <w:r>
        <w:rPr>
          <w:spacing w:val="-2"/>
          <w:sz w:val="24"/>
        </w:rPr>
        <w:t>üzletben</w:t>
      </w: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24"/>
        <w:ind w:left="946" w:hanging="273"/>
        <w:rPr>
          <w:sz w:val="24"/>
        </w:rPr>
      </w:pPr>
      <w:r>
        <w:rPr>
          <w:sz w:val="24"/>
        </w:rPr>
        <w:t>mozgóbolt</w:t>
      </w:r>
      <w:r>
        <w:rPr>
          <w:spacing w:val="-2"/>
          <w:sz w:val="24"/>
        </w:rPr>
        <w:t xml:space="preserve"> útján</w:t>
      </w: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21"/>
        <w:ind w:left="946" w:hanging="273"/>
        <w:rPr>
          <w:sz w:val="24"/>
        </w:rPr>
      </w:pPr>
      <w:r>
        <w:rPr>
          <w:spacing w:val="-2"/>
          <w:sz w:val="24"/>
        </w:rPr>
        <w:t>bevásárlóközpontban</w:t>
      </w: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22"/>
        <w:ind w:left="946" w:hanging="273"/>
        <w:rPr>
          <w:sz w:val="24"/>
        </w:rPr>
      </w:pPr>
      <w:r>
        <w:rPr>
          <w:sz w:val="24"/>
        </w:rPr>
        <w:t>vásáron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piacon</w:t>
      </w: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22"/>
        <w:ind w:left="946" w:hanging="273"/>
        <w:rPr>
          <w:sz w:val="24"/>
        </w:rPr>
      </w:pPr>
      <w:r>
        <w:rPr>
          <w:sz w:val="24"/>
        </w:rPr>
        <w:t>közterületi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értékesítés</w:t>
      </w: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0" w:line="270" w:lineRule="exact"/>
        <w:ind w:left="946" w:hanging="273"/>
        <w:rPr>
          <w:sz w:val="24"/>
        </w:rPr>
      </w:pPr>
      <w:r>
        <w:br w:type="column"/>
      </w:r>
      <w:r>
        <w:rPr>
          <w:sz w:val="24"/>
        </w:rPr>
        <w:t>közvetlen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értékesítés</w:t>
      </w: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24"/>
        <w:ind w:left="946" w:hanging="273"/>
        <w:rPr>
          <w:sz w:val="24"/>
        </w:rPr>
      </w:pPr>
      <w:r>
        <w:rPr>
          <w:sz w:val="24"/>
        </w:rPr>
        <w:t>üzleten</w:t>
      </w:r>
      <w:r>
        <w:rPr>
          <w:spacing w:val="-1"/>
          <w:sz w:val="24"/>
        </w:rPr>
        <w:t xml:space="preserve"> </w:t>
      </w:r>
      <w:r>
        <w:rPr>
          <w:sz w:val="24"/>
        </w:rPr>
        <w:t>kívüli</w:t>
      </w:r>
      <w:r>
        <w:rPr>
          <w:spacing w:val="-1"/>
          <w:sz w:val="24"/>
        </w:rPr>
        <w:t xml:space="preserve"> </w:t>
      </w:r>
      <w:r>
        <w:rPr>
          <w:sz w:val="24"/>
        </w:rPr>
        <w:t>kereskedelem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(házaló)</w:t>
      </w: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21"/>
        <w:ind w:left="946" w:hanging="273"/>
        <w:rPr>
          <w:sz w:val="24"/>
        </w:rPr>
      </w:pPr>
      <w:r>
        <w:rPr>
          <w:spacing w:val="-2"/>
          <w:sz w:val="24"/>
        </w:rPr>
        <w:t>csomagküldő</w:t>
      </w: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22"/>
        <w:ind w:left="946" w:hanging="273"/>
        <w:rPr>
          <w:sz w:val="24"/>
        </w:rPr>
      </w:pPr>
      <w:r>
        <w:rPr>
          <w:sz w:val="24"/>
        </w:rPr>
        <w:t>automatából</w:t>
      </w:r>
      <w:r>
        <w:rPr>
          <w:spacing w:val="-2"/>
          <w:sz w:val="24"/>
        </w:rPr>
        <w:t xml:space="preserve"> </w:t>
      </w:r>
      <w:r>
        <w:rPr>
          <w:sz w:val="24"/>
        </w:rPr>
        <w:t>történő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értékesítés</w:t>
      </w:r>
    </w:p>
    <w:p w:rsidR="00CF00F4" w:rsidRDefault="001F1B75">
      <w:pPr>
        <w:pStyle w:val="Listaszerbekezds"/>
        <w:numPr>
          <w:ilvl w:val="0"/>
          <w:numId w:val="4"/>
        </w:numPr>
        <w:tabs>
          <w:tab w:val="left" w:pos="946"/>
        </w:tabs>
        <w:spacing w:before="22"/>
        <w:ind w:left="946" w:hanging="273"/>
        <w:rPr>
          <w:sz w:val="24"/>
        </w:rPr>
      </w:pPr>
      <w:r>
        <w:rPr>
          <w:sz w:val="24"/>
        </w:rPr>
        <w:t>közlekedési</w:t>
      </w:r>
      <w:r>
        <w:rPr>
          <w:spacing w:val="-2"/>
          <w:sz w:val="24"/>
        </w:rPr>
        <w:t xml:space="preserve"> </w:t>
      </w:r>
      <w:r>
        <w:rPr>
          <w:sz w:val="24"/>
        </w:rPr>
        <w:t>eszközön</w:t>
      </w:r>
      <w:r>
        <w:rPr>
          <w:spacing w:val="-4"/>
          <w:sz w:val="24"/>
        </w:rPr>
        <w:t xml:space="preserve"> </w:t>
      </w:r>
      <w:r>
        <w:rPr>
          <w:sz w:val="24"/>
        </w:rPr>
        <w:t>folytatott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értékesítés</w:t>
      </w:r>
    </w:p>
    <w:p w:rsidR="00CF00F4" w:rsidRDefault="00CF00F4">
      <w:pPr>
        <w:rPr>
          <w:sz w:val="24"/>
        </w:rPr>
        <w:sectPr w:rsidR="00CF00F4">
          <w:type w:val="continuous"/>
          <w:pgSz w:w="11910" w:h="16840"/>
          <w:pgMar w:top="560" w:right="580" w:bottom="280" w:left="320" w:header="708" w:footer="708" w:gutter="0"/>
          <w:cols w:num="2" w:space="708" w:equalWidth="0">
            <w:col w:w="3085" w:space="2160"/>
            <w:col w:w="5765"/>
          </w:cols>
        </w:sectPr>
      </w:pPr>
    </w:p>
    <w:p w:rsidR="00CF00F4" w:rsidRDefault="001F1B75">
      <w:pPr>
        <w:spacing w:line="276" w:lineRule="auto"/>
        <w:ind w:left="673"/>
        <w:rPr>
          <w:sz w:val="24"/>
        </w:rPr>
      </w:pPr>
      <w:r>
        <w:rPr>
          <w:sz w:val="24"/>
        </w:rPr>
        <w:t>Kereskedelmi</w:t>
      </w:r>
      <w:r>
        <w:rPr>
          <w:spacing w:val="40"/>
          <w:sz w:val="24"/>
        </w:rPr>
        <w:t xml:space="preserve"> </w:t>
      </w:r>
      <w:r>
        <w:rPr>
          <w:sz w:val="24"/>
        </w:rPr>
        <w:t>tevékenység</w:t>
      </w:r>
      <w:r>
        <w:rPr>
          <w:spacing w:val="40"/>
          <w:sz w:val="24"/>
        </w:rPr>
        <w:t xml:space="preserve"> </w:t>
      </w:r>
      <w:r>
        <w:rPr>
          <w:sz w:val="24"/>
        </w:rPr>
        <w:t>folytatásának</w:t>
      </w:r>
      <w:r>
        <w:rPr>
          <w:spacing w:val="40"/>
          <w:sz w:val="24"/>
        </w:rPr>
        <w:t xml:space="preserve"> </w:t>
      </w:r>
      <w:r>
        <w:rPr>
          <w:sz w:val="24"/>
        </w:rPr>
        <w:t>címe</w:t>
      </w:r>
      <w:r>
        <w:rPr>
          <w:spacing w:val="40"/>
          <w:sz w:val="24"/>
        </w:rPr>
        <w:t xml:space="preserve"> </w:t>
      </w:r>
      <w:r>
        <w:rPr>
          <w:sz w:val="18"/>
        </w:rPr>
        <w:t>(bevásárlóközpontban,</w:t>
      </w:r>
      <w:r>
        <w:rPr>
          <w:spacing w:val="39"/>
          <w:sz w:val="18"/>
        </w:rPr>
        <w:t xml:space="preserve"> </w:t>
      </w:r>
      <w:r>
        <w:rPr>
          <w:sz w:val="18"/>
        </w:rPr>
        <w:t>közterületi</w:t>
      </w:r>
      <w:r>
        <w:rPr>
          <w:spacing w:val="37"/>
          <w:sz w:val="18"/>
        </w:rPr>
        <w:t xml:space="preserve"> </w:t>
      </w:r>
      <w:r>
        <w:rPr>
          <w:sz w:val="18"/>
        </w:rPr>
        <w:t>értékesítés,</w:t>
      </w:r>
      <w:r>
        <w:rPr>
          <w:spacing w:val="39"/>
          <w:sz w:val="18"/>
        </w:rPr>
        <w:t xml:space="preserve"> </w:t>
      </w:r>
      <w:r>
        <w:rPr>
          <w:sz w:val="18"/>
        </w:rPr>
        <w:t>közvetlen</w:t>
      </w:r>
      <w:r>
        <w:rPr>
          <w:spacing w:val="40"/>
          <w:sz w:val="18"/>
        </w:rPr>
        <w:t xml:space="preserve"> </w:t>
      </w:r>
      <w:r>
        <w:rPr>
          <w:sz w:val="18"/>
        </w:rPr>
        <w:t>értékesítés, automatából történő értékesítés és vásáron vagy piacon történő értékesítés esetén</w:t>
      </w:r>
      <w:r>
        <w:rPr>
          <w:sz w:val="24"/>
        </w:rPr>
        <w:t>):</w:t>
      </w:r>
      <w:r>
        <w:rPr>
          <w:spacing w:val="40"/>
          <w:sz w:val="24"/>
        </w:rPr>
        <w:t xml:space="preserve"> </w:t>
      </w:r>
      <w:r>
        <w:rPr>
          <w:sz w:val="24"/>
        </w:rPr>
        <w:t>...........................................................</w:t>
      </w:r>
    </w:p>
    <w:p w:rsidR="00CF00F4" w:rsidRDefault="001F1B75">
      <w:pPr>
        <w:spacing w:line="275" w:lineRule="exact"/>
        <w:ind w:left="69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</w:t>
      </w:r>
    </w:p>
    <w:p w:rsidR="00CF00F4" w:rsidRDefault="001F1B75">
      <w:pPr>
        <w:pStyle w:val="Szvegtrzs"/>
        <w:spacing w:before="185"/>
        <w:ind w:left="673"/>
      </w:pPr>
      <w:r>
        <w:t>Mozgóbolt</w:t>
      </w:r>
      <w:r>
        <w:rPr>
          <w:spacing w:val="-2"/>
        </w:rPr>
        <w:t xml:space="preserve"> </w:t>
      </w:r>
      <w:r>
        <w:t>esetében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működési</w:t>
      </w:r>
      <w:r>
        <w:rPr>
          <w:spacing w:val="-1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útvonal</w:t>
      </w:r>
      <w:r>
        <w:rPr>
          <w:spacing w:val="-1"/>
        </w:rPr>
        <w:t xml:space="preserve"> </w:t>
      </w:r>
      <w:r>
        <w:t>jegyzéke:</w:t>
      </w:r>
      <w:r>
        <w:rPr>
          <w:spacing w:val="24"/>
        </w:rPr>
        <w:t xml:space="preserve"> </w:t>
      </w:r>
      <w:r>
        <w:rPr>
          <w:spacing w:val="-2"/>
        </w:rPr>
        <w:t>..........................................................</w:t>
      </w:r>
    </w:p>
    <w:p w:rsidR="00CF00F4" w:rsidRDefault="001F1B75">
      <w:pPr>
        <w:spacing w:before="1"/>
        <w:ind w:left="69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</w:t>
      </w:r>
    </w:p>
    <w:p w:rsidR="00CF00F4" w:rsidRDefault="001F1B75">
      <w:pPr>
        <w:pStyle w:val="Szvegtrzs"/>
        <w:spacing w:before="225"/>
        <w:ind w:left="673"/>
      </w:pPr>
      <w:r>
        <w:t>Üzleten</w:t>
      </w:r>
      <w:r>
        <w:rPr>
          <w:spacing w:val="-2"/>
        </w:rPr>
        <w:t xml:space="preserve"> </w:t>
      </w:r>
      <w:r>
        <w:t>kívüli</w:t>
      </w:r>
      <w:r>
        <w:rPr>
          <w:spacing w:val="-1"/>
        </w:rPr>
        <w:t xml:space="preserve"> </w:t>
      </w:r>
      <w:r>
        <w:t>kereskedés</w:t>
      </w:r>
      <w:r>
        <w:rPr>
          <w:spacing w:val="-3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csomagküldő</w:t>
      </w:r>
      <w:r>
        <w:rPr>
          <w:spacing w:val="-2"/>
        </w:rPr>
        <w:t xml:space="preserve"> </w:t>
      </w:r>
      <w:r>
        <w:t>kereskedelem</w:t>
      </w:r>
      <w:r>
        <w:rPr>
          <w:spacing w:val="-1"/>
        </w:rPr>
        <w:t xml:space="preserve"> </w:t>
      </w:r>
      <w:r>
        <w:t>esetében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működési</w:t>
      </w:r>
      <w:r>
        <w:rPr>
          <w:spacing w:val="-2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jegyzéke,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CF00F4" w:rsidRDefault="001F1B75">
      <w:pPr>
        <w:pStyle w:val="Szvegtrzs"/>
        <w:tabs>
          <w:tab w:val="left" w:pos="6204"/>
        </w:tabs>
        <w:spacing w:before="41"/>
        <w:ind w:left="673"/>
      </w:pPr>
      <w:r>
        <w:t>működési</w:t>
      </w:r>
      <w:r>
        <w:rPr>
          <w:spacing w:val="-2"/>
        </w:rPr>
        <w:t xml:space="preserve"> </w:t>
      </w:r>
      <w:r>
        <w:t>területével</w:t>
      </w:r>
      <w:r>
        <w:rPr>
          <w:spacing w:val="-2"/>
        </w:rPr>
        <w:t xml:space="preserve"> </w:t>
      </w:r>
      <w:r>
        <w:t>érintett</w:t>
      </w:r>
      <w:r>
        <w:rPr>
          <w:spacing w:val="-2"/>
        </w:rPr>
        <w:t xml:space="preserve"> </w:t>
      </w:r>
      <w:r>
        <w:t>települések</w:t>
      </w:r>
      <w:r>
        <w:rPr>
          <w:spacing w:val="-1"/>
        </w:rPr>
        <w:t xml:space="preserve"> </w:t>
      </w:r>
      <w:r>
        <w:rPr>
          <w:spacing w:val="-2"/>
        </w:rPr>
        <w:t>megjelölése:</w:t>
      </w:r>
      <w:r>
        <w:tab/>
      </w:r>
      <w:r>
        <w:rPr>
          <w:rFonts w:ascii="Wingdings 2" w:hAnsi="Wingdings 2"/>
        </w:rPr>
        <w:t></w:t>
      </w:r>
      <w:r>
        <w:rPr>
          <w:spacing w:val="-4"/>
        </w:rPr>
        <w:t xml:space="preserve"> </w:t>
      </w:r>
      <w:r>
        <w:t>megye:</w:t>
      </w:r>
      <w:r>
        <w:rPr>
          <w:spacing w:val="-2"/>
        </w:rPr>
        <w:t xml:space="preserve"> ...................................................</w:t>
      </w:r>
    </w:p>
    <w:p w:rsidR="00CF00F4" w:rsidRDefault="001F1B75">
      <w:pPr>
        <w:pStyle w:val="Listaszerbekezds"/>
        <w:numPr>
          <w:ilvl w:val="1"/>
          <w:numId w:val="4"/>
        </w:numPr>
        <w:tabs>
          <w:tab w:val="left" w:pos="6476"/>
        </w:tabs>
        <w:spacing w:before="41"/>
        <w:ind w:left="6476" w:hanging="272"/>
        <w:rPr>
          <w:sz w:val="24"/>
        </w:rPr>
      </w:pPr>
      <w:r>
        <w:rPr>
          <w:sz w:val="24"/>
        </w:rPr>
        <w:t>országos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jellegű.</w:t>
      </w:r>
    </w:p>
    <w:p w:rsidR="00CF00F4" w:rsidRDefault="001F1B75">
      <w:pPr>
        <w:pStyle w:val="Szvegtrzs"/>
        <w:spacing w:before="199"/>
        <w:ind w:left="673"/>
      </w:pPr>
      <w:r>
        <w:t>Üzleten</w:t>
      </w:r>
      <w:r>
        <w:rPr>
          <w:spacing w:val="-3"/>
        </w:rPr>
        <w:t xml:space="preserve"> </w:t>
      </w:r>
      <w:r>
        <w:t>kívüli</w:t>
      </w:r>
      <w:r>
        <w:rPr>
          <w:spacing w:val="-2"/>
        </w:rPr>
        <w:t xml:space="preserve"> </w:t>
      </w:r>
      <w:r>
        <w:t>kereskedelem</w:t>
      </w:r>
      <w:r>
        <w:rPr>
          <w:spacing w:val="-1"/>
        </w:rPr>
        <w:t xml:space="preserve"> </w:t>
      </w:r>
      <w:r>
        <w:t>esetén</w:t>
      </w:r>
      <w:r>
        <w:rPr>
          <w:spacing w:val="-2"/>
        </w:rPr>
        <w:t xml:space="preserve"> </w:t>
      </w:r>
      <w:r>
        <w:t>szervezett</w:t>
      </w:r>
      <w:r>
        <w:rPr>
          <w:spacing w:val="-1"/>
        </w:rPr>
        <w:t xml:space="preserve"> </w:t>
      </w:r>
      <w:r>
        <w:t>utazás</w:t>
      </w:r>
      <w:r>
        <w:rPr>
          <w:spacing w:val="-3"/>
        </w:rPr>
        <w:t xml:space="preserve"> </w:t>
      </w:r>
      <w:r>
        <w:t>vagy</w:t>
      </w:r>
      <w:r>
        <w:rPr>
          <w:spacing w:val="-6"/>
        </w:rPr>
        <w:t xml:space="preserve"> </w:t>
      </w:r>
      <w:r>
        <w:t>tartott</w:t>
      </w:r>
      <w:r>
        <w:rPr>
          <w:spacing w:val="-2"/>
        </w:rPr>
        <w:t xml:space="preserve"> </w:t>
      </w:r>
      <w:r>
        <w:t>rendezvényének</w:t>
      </w:r>
      <w:r>
        <w:rPr>
          <w:spacing w:val="2"/>
        </w:rPr>
        <w:t xml:space="preserve"> </w:t>
      </w:r>
      <w:r>
        <w:t>helye:</w:t>
      </w:r>
      <w:r>
        <w:rPr>
          <w:spacing w:val="-19"/>
        </w:rPr>
        <w:t xml:space="preserve"> </w:t>
      </w:r>
      <w:r>
        <w:rPr>
          <w:spacing w:val="-2"/>
        </w:rPr>
        <w:t>..................</w:t>
      </w:r>
    </w:p>
    <w:p w:rsidR="00CF00F4" w:rsidRDefault="001F1B75">
      <w:pPr>
        <w:pStyle w:val="Szvegtrzs"/>
        <w:spacing w:before="183"/>
        <w:ind w:left="699"/>
      </w:pPr>
      <w:r>
        <w:t>..............................................................................................</w:t>
      </w:r>
      <w:r>
        <w:rPr>
          <w:spacing w:val="5"/>
        </w:rPr>
        <w:t xml:space="preserve"> </w:t>
      </w:r>
      <w:r>
        <w:t>időpontja:</w:t>
      </w:r>
      <w:r>
        <w:rPr>
          <w:spacing w:val="-20"/>
        </w:rPr>
        <w:t xml:space="preserve"> </w:t>
      </w:r>
      <w:r>
        <w:rPr>
          <w:spacing w:val="-2"/>
        </w:rPr>
        <w:t>................................................</w:t>
      </w:r>
    </w:p>
    <w:p w:rsidR="00CF00F4" w:rsidRDefault="001F1B75">
      <w:pPr>
        <w:pStyle w:val="Szvegtrzs"/>
        <w:spacing w:before="182"/>
        <w:ind w:left="673"/>
      </w:pPr>
      <w:r>
        <w:t>szervezett</w:t>
      </w:r>
      <w:r>
        <w:rPr>
          <w:spacing w:val="-3"/>
        </w:rPr>
        <w:t xml:space="preserve"> </w:t>
      </w:r>
      <w:r>
        <w:t>utazás</w:t>
      </w:r>
      <w:r>
        <w:rPr>
          <w:spacing w:val="-2"/>
        </w:rPr>
        <w:t xml:space="preserve"> </w:t>
      </w:r>
      <w:r>
        <w:t>keretében</w:t>
      </w:r>
      <w:r>
        <w:rPr>
          <w:spacing w:val="-1"/>
        </w:rPr>
        <w:t xml:space="preserve"> </w:t>
      </w:r>
      <w:r>
        <w:t>tartott</w:t>
      </w:r>
      <w:r>
        <w:rPr>
          <w:spacing w:val="-2"/>
        </w:rPr>
        <w:t xml:space="preserve"> </w:t>
      </w:r>
      <w:r>
        <w:t>rendezvény</w:t>
      </w:r>
      <w:r>
        <w:rPr>
          <w:spacing w:val="-6"/>
        </w:rPr>
        <w:t xml:space="preserve"> </w:t>
      </w:r>
      <w:r>
        <w:t>indulási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célhelye:</w:t>
      </w:r>
      <w:r>
        <w:rPr>
          <w:spacing w:val="-25"/>
        </w:rPr>
        <w:t xml:space="preserve"> </w:t>
      </w:r>
      <w:r>
        <w:rPr>
          <w:spacing w:val="-2"/>
        </w:rPr>
        <w:t>.....................................................</w:t>
      </w:r>
    </w:p>
    <w:p w:rsidR="00CF00F4" w:rsidRDefault="001F1B75">
      <w:pPr>
        <w:pStyle w:val="Szvegtrzs"/>
        <w:spacing w:before="180"/>
        <w:ind w:left="699"/>
      </w:pPr>
      <w:r>
        <w:t>..............................................................................................</w:t>
      </w:r>
      <w:r>
        <w:rPr>
          <w:spacing w:val="5"/>
        </w:rPr>
        <w:t xml:space="preserve"> </w:t>
      </w:r>
      <w:r>
        <w:t>időpontja:</w:t>
      </w:r>
      <w:r>
        <w:rPr>
          <w:spacing w:val="-20"/>
        </w:rPr>
        <w:t xml:space="preserve"> </w:t>
      </w:r>
      <w:r>
        <w:rPr>
          <w:spacing w:val="-2"/>
        </w:rPr>
        <w:t>................................................</w:t>
      </w:r>
    </w:p>
    <w:p w:rsidR="00CF00F4" w:rsidRDefault="001F1B75">
      <w:pPr>
        <w:pStyle w:val="Szvegtrzs"/>
        <w:spacing w:before="183"/>
        <w:ind w:left="673"/>
      </w:pPr>
      <w:r>
        <w:t>Közlekedési</w:t>
      </w:r>
      <w:r>
        <w:rPr>
          <w:spacing w:val="-2"/>
        </w:rPr>
        <w:t xml:space="preserve"> </w:t>
      </w:r>
      <w:r>
        <w:t>eszközön</w:t>
      </w:r>
      <w:r>
        <w:rPr>
          <w:spacing w:val="-2"/>
        </w:rPr>
        <w:t xml:space="preserve"> </w:t>
      </w:r>
      <w:r>
        <w:t>folytatott</w:t>
      </w:r>
      <w:r>
        <w:rPr>
          <w:spacing w:val="-2"/>
        </w:rPr>
        <w:t xml:space="preserve"> </w:t>
      </w:r>
      <w:r>
        <w:t>értékesítés</w:t>
      </w:r>
      <w:r>
        <w:rPr>
          <w:spacing w:val="-3"/>
        </w:rPr>
        <w:t xml:space="preserve"> </w:t>
      </w:r>
      <w:r>
        <w:t>esetében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közlekedési</w:t>
      </w:r>
      <w:r>
        <w:rPr>
          <w:spacing w:val="-2"/>
        </w:rPr>
        <w:t xml:space="preserve"> </w:t>
      </w:r>
      <w:r>
        <w:t>eszköz</w:t>
      </w:r>
      <w:r>
        <w:rPr>
          <w:spacing w:val="-2"/>
        </w:rPr>
        <w:t xml:space="preserve"> </w:t>
      </w:r>
      <w:r>
        <w:t>megjelölése</w:t>
      </w:r>
      <w:r>
        <w:rPr>
          <w:spacing w:val="-2"/>
        </w:rPr>
        <w:t xml:space="preserve"> (jármű</w:t>
      </w:r>
    </w:p>
    <w:p w:rsidR="00CF00F4" w:rsidRDefault="001F1B75">
      <w:pPr>
        <w:pStyle w:val="Szvegtrzs"/>
        <w:spacing w:before="41"/>
        <w:ind w:left="673"/>
      </w:pPr>
      <w:r>
        <w:t>azonosítására</w:t>
      </w:r>
      <w:r>
        <w:rPr>
          <w:spacing w:val="4"/>
        </w:rPr>
        <w:t xml:space="preserve"> </w:t>
      </w:r>
      <w:r>
        <w:t>használt</w:t>
      </w:r>
      <w:r>
        <w:rPr>
          <w:spacing w:val="6"/>
        </w:rPr>
        <w:t xml:space="preserve"> </w:t>
      </w:r>
      <w:r>
        <w:t>jelzés):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</w:t>
      </w:r>
    </w:p>
    <w:p w:rsidR="00CF00F4" w:rsidRDefault="00CF00F4">
      <w:pPr>
        <w:sectPr w:rsidR="00CF00F4">
          <w:type w:val="continuous"/>
          <w:pgSz w:w="11910" w:h="16840"/>
          <w:pgMar w:top="560" w:right="580" w:bottom="280" w:left="320" w:header="708" w:footer="708" w:gutter="0"/>
          <w:cols w:space="708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58"/>
      </w:tblGrid>
      <w:tr w:rsidR="00CF00F4">
        <w:trPr>
          <w:trHeight w:val="592"/>
        </w:trPr>
        <w:tc>
          <w:tcPr>
            <w:tcW w:w="2972" w:type="dxa"/>
          </w:tcPr>
          <w:p w:rsidR="00CF00F4" w:rsidRDefault="001F1B75">
            <w:pPr>
              <w:pStyle w:val="TableParagraph"/>
              <w:spacing w:before="20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Üzlet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tulajdonosának</w:t>
            </w:r>
          </w:p>
          <w:p w:rsidR="00CF00F4" w:rsidRDefault="001F1B75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neve:</w:t>
            </w:r>
          </w:p>
        </w:tc>
        <w:tc>
          <w:tcPr>
            <w:tcW w:w="6658" w:type="dxa"/>
          </w:tcPr>
          <w:p w:rsidR="00CF00F4" w:rsidRDefault="00CF00F4">
            <w:pPr>
              <w:pStyle w:val="TableParagraph"/>
              <w:spacing w:before="172"/>
              <w:rPr>
                <w:sz w:val="20"/>
              </w:rPr>
            </w:pPr>
          </w:p>
          <w:p w:rsidR="00CF00F4" w:rsidRDefault="001F1B75">
            <w:pPr>
              <w:pStyle w:val="TableParagraph"/>
              <w:spacing w:line="20" w:lineRule="exact"/>
              <w:ind w:left="2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AD8B866" wp14:editId="0726DECD">
                      <wp:extent cx="3963035" cy="7620"/>
                      <wp:effectExtent l="9525" t="0" r="0" b="190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63035" cy="7620"/>
                                <a:chOff x="0" y="0"/>
                                <a:chExt cx="3963035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810"/>
                                  <a:ext cx="3963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3035">
                                      <a:moveTo>
                                        <a:pt x="0" y="0"/>
                                      </a:moveTo>
                                      <a:lnTo>
                                        <a:pt x="3962653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07269" id="Group 5" o:spid="_x0000_s1026" style="width:312.05pt;height:.6pt;mso-position-horizontal-relative:char;mso-position-vertical-relative:line" coordsize="3963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">
                      <v:shape id="Graphic 6" o:spid="_x0000_s1027" style="position:absolute;top:38;width:39630;height:12;visibility:visible;mso-wrap-style:square;v-text-anchor:top" coordsize="3963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" path="m,l3962653,e" filled="f" strokeweight=".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F00F4">
        <w:trPr>
          <w:trHeight w:val="549"/>
        </w:trPr>
        <w:tc>
          <w:tcPr>
            <w:tcW w:w="2972" w:type="dxa"/>
          </w:tcPr>
          <w:p w:rsidR="00CF00F4" w:rsidRDefault="001F1B75">
            <w:pPr>
              <w:pStyle w:val="TableParagraph"/>
              <w:spacing w:before="136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Üzlet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címe:</w:t>
            </w:r>
          </w:p>
        </w:tc>
        <w:tc>
          <w:tcPr>
            <w:tcW w:w="6658" w:type="dxa"/>
          </w:tcPr>
          <w:p w:rsidR="00CF00F4" w:rsidRDefault="001F1B75">
            <w:pPr>
              <w:pStyle w:val="TableParagraph"/>
              <w:tabs>
                <w:tab w:val="left" w:pos="6526"/>
              </w:tabs>
              <w:spacing w:before="131"/>
              <w:ind w:left="12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CF00F4">
        <w:trPr>
          <w:trHeight w:val="1197"/>
        </w:trPr>
        <w:tc>
          <w:tcPr>
            <w:tcW w:w="2972" w:type="dxa"/>
          </w:tcPr>
          <w:p w:rsidR="00CF00F4" w:rsidRDefault="001F1B75">
            <w:pPr>
              <w:pStyle w:val="TableParagraph"/>
              <w:spacing w:before="140"/>
              <w:ind w:left="129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51104" behindDoc="1" locked="0" layoutInCell="1" allowOverlap="1" wp14:anchorId="793E055B" wp14:editId="5B607EAD">
                      <wp:simplePos x="0" y="0"/>
                      <wp:positionH relativeFrom="column">
                        <wp:posOffset>128316</wp:posOffset>
                      </wp:positionH>
                      <wp:positionV relativeFrom="paragraph">
                        <wp:posOffset>533544</wp:posOffset>
                      </wp:positionV>
                      <wp:extent cx="1447800" cy="1079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7800" cy="10795"/>
                                <a:chOff x="0" y="0"/>
                                <a:chExt cx="1447800" cy="1079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5257"/>
                                  <a:ext cx="1447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0">
                                      <a:moveTo>
                                        <a:pt x="0" y="0"/>
                                      </a:moveTo>
                                      <a:lnTo>
                                        <a:pt x="1447800" y="0"/>
                                      </a:lnTo>
                                    </a:path>
                                  </a:pathLst>
                                </a:custGeom>
                                <a:ln w="105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414AD3" id="Group 7" o:spid="_x0000_s1026" style="position:absolute;margin-left:10.1pt;margin-top:42pt;width:114pt;height:.85pt;z-index:-16165376;mso-wrap-distance-left:0;mso-wrap-distance-right:0" coordsize="1447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">
                      <v:shape id="Graphic 8" o:spid="_x0000_s1027" style="position:absolute;top:52;width:14478;height:13;visibility:visible;mso-wrap-style:square;v-text-anchor:top" coordsize="144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" path="m,l1447800,e" filled="f" strokeweight=".292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Üzlet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helyrajzi</w:t>
            </w:r>
            <w:r>
              <w:rPr>
                <w:b/>
                <w:spacing w:val="-2"/>
                <w:sz w:val="24"/>
              </w:rPr>
              <w:t xml:space="preserve"> száma:</w:t>
            </w:r>
          </w:p>
        </w:tc>
        <w:tc>
          <w:tcPr>
            <w:tcW w:w="6658" w:type="dxa"/>
          </w:tcPr>
          <w:p w:rsidR="00CF00F4" w:rsidRDefault="001F1B75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használatának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jogcíme</w:t>
            </w:r>
            <w:r>
              <w:rPr>
                <w:spacing w:val="-2"/>
                <w:sz w:val="24"/>
              </w:rPr>
              <w:t>:</w:t>
            </w:r>
          </w:p>
          <w:p w:rsidR="00CF00F4" w:rsidRDefault="001F1B75">
            <w:pPr>
              <w:pStyle w:val="TableParagraph"/>
              <w:spacing w:before="1"/>
              <w:ind w:left="568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saját</w:t>
            </w:r>
            <w:r>
              <w:rPr>
                <w:spacing w:val="-2"/>
                <w:sz w:val="20"/>
              </w:rPr>
              <w:t xml:space="preserve"> tulajdon</w:t>
            </w:r>
          </w:p>
          <w:p w:rsidR="00CF00F4" w:rsidRDefault="001F1B75">
            <w:pPr>
              <w:pStyle w:val="TableParagraph"/>
              <w:ind w:left="568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bérlet</w:t>
            </w:r>
          </w:p>
          <w:p w:rsidR="00CF00F4" w:rsidRDefault="001F1B75">
            <w:pPr>
              <w:pStyle w:val="TableParagraph"/>
              <w:spacing w:before="1"/>
              <w:ind w:left="568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spacing w:val="-2"/>
                <w:sz w:val="20"/>
              </w:rPr>
              <w:t xml:space="preserve"> albérlet</w:t>
            </w:r>
          </w:p>
          <w:p w:rsidR="00CF00F4" w:rsidRDefault="001F1B75">
            <w:pPr>
              <w:pStyle w:val="TableParagraph"/>
              <w:tabs>
                <w:tab w:val="left" w:leader="dot" w:pos="2810"/>
              </w:tabs>
              <w:spacing w:line="215" w:lineRule="exact"/>
              <w:ind w:left="568"/>
              <w:rPr>
                <w:sz w:val="16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spacing w:val="-2"/>
                <w:sz w:val="20"/>
              </w:rPr>
              <w:t xml:space="preserve"> egyéb</w:t>
            </w:r>
            <w:r>
              <w:rPr>
                <w:sz w:val="20"/>
              </w:rPr>
              <w:tab/>
            </w:r>
            <w:r>
              <w:rPr>
                <w:sz w:val="16"/>
              </w:rPr>
              <w:t>(a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felsoroltak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közül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válassza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megfelelőt)</w:t>
            </w:r>
          </w:p>
        </w:tc>
      </w:tr>
      <w:tr w:rsidR="00CF00F4">
        <w:trPr>
          <w:trHeight w:val="407"/>
        </w:trPr>
        <w:tc>
          <w:tcPr>
            <w:tcW w:w="2972" w:type="dxa"/>
          </w:tcPr>
          <w:p w:rsidR="00CF00F4" w:rsidRDefault="001F1B75">
            <w:pPr>
              <w:pStyle w:val="TableParagraph"/>
              <w:spacing w:before="6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Üzlet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elnevezése:</w:t>
            </w:r>
          </w:p>
        </w:tc>
        <w:tc>
          <w:tcPr>
            <w:tcW w:w="6658" w:type="dxa"/>
          </w:tcPr>
          <w:p w:rsidR="00CF00F4" w:rsidRDefault="00CF00F4">
            <w:pPr>
              <w:pStyle w:val="TableParagraph"/>
              <w:spacing w:before="81"/>
              <w:rPr>
                <w:sz w:val="20"/>
              </w:rPr>
            </w:pPr>
          </w:p>
          <w:p w:rsidR="00CF00F4" w:rsidRDefault="001F1B75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E88E30" wp14:editId="37A38B06">
                      <wp:extent cx="4039235" cy="7620"/>
                      <wp:effectExtent l="9525" t="0" r="0" b="190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39235" cy="7620"/>
                                <a:chOff x="0" y="0"/>
                                <a:chExt cx="4039235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810"/>
                                  <a:ext cx="4039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9235">
                                      <a:moveTo>
                                        <a:pt x="0" y="0"/>
                                      </a:moveTo>
                                      <a:lnTo>
                                        <a:pt x="4038853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00CFC7" id="Group 9" o:spid="_x0000_s1026" style="width:318.05pt;height:.6pt;mso-position-horizontal-relative:char;mso-position-vertical-relative:line" coordsize="4039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">
                      <v:shape id="Graphic 10" o:spid="_x0000_s1027" style="position:absolute;top:38;width:40392;height:12;visibility:visible;mso-wrap-style:square;v-text-anchor:top" coordsize="4039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" path="m,l4038853,e" filled="f" strokeweight=".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F00F4">
        <w:trPr>
          <w:trHeight w:val="386"/>
        </w:trPr>
        <w:tc>
          <w:tcPr>
            <w:tcW w:w="2972" w:type="dxa"/>
          </w:tcPr>
          <w:p w:rsidR="00CF00F4" w:rsidRDefault="001F1B75">
            <w:pPr>
              <w:pStyle w:val="TableParagraph"/>
              <w:spacing w:before="5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Üzlet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alapterülete:</w:t>
            </w:r>
          </w:p>
        </w:tc>
        <w:tc>
          <w:tcPr>
            <w:tcW w:w="6658" w:type="dxa"/>
          </w:tcPr>
          <w:p w:rsidR="00CF00F4" w:rsidRDefault="001F1B75">
            <w:pPr>
              <w:pStyle w:val="TableParagraph"/>
              <w:tabs>
                <w:tab w:val="left" w:pos="1365"/>
              </w:tabs>
              <w:spacing w:before="49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</w:tr>
    </w:tbl>
    <w:p w:rsidR="00CF00F4" w:rsidRDefault="00CF00F4">
      <w:pPr>
        <w:pStyle w:val="Szvegtrzs"/>
        <w:spacing w:before="57" w:after="1"/>
        <w:rPr>
          <w:sz w:val="20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257"/>
        <w:gridCol w:w="3257"/>
      </w:tblGrid>
      <w:tr w:rsidR="00CF00F4">
        <w:trPr>
          <w:trHeight w:val="275"/>
        </w:trPr>
        <w:tc>
          <w:tcPr>
            <w:tcW w:w="3258" w:type="dxa"/>
            <w:tcBorders>
              <w:bottom w:val="nil"/>
            </w:tcBorders>
          </w:tcPr>
          <w:p w:rsidR="00CF00F4" w:rsidRDefault="001F1B7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Napi fogyasztási </w:t>
            </w:r>
            <w:r>
              <w:rPr>
                <w:b/>
                <w:spacing w:val="-2"/>
                <w:sz w:val="24"/>
              </w:rPr>
              <w:t>cikket</w:t>
            </w:r>
          </w:p>
        </w:tc>
        <w:tc>
          <w:tcPr>
            <w:tcW w:w="3257" w:type="dxa"/>
          </w:tcPr>
          <w:p w:rsidR="00CF00F4" w:rsidRDefault="001F1B7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árusító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nettó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alapterülete:</w:t>
            </w:r>
          </w:p>
        </w:tc>
        <w:tc>
          <w:tcPr>
            <w:tcW w:w="3257" w:type="dxa"/>
          </w:tcPr>
          <w:p w:rsidR="00CF00F4" w:rsidRDefault="001F1B75">
            <w:pPr>
              <w:pStyle w:val="TableParagraph"/>
              <w:spacing w:before="38" w:line="144" w:lineRule="auto"/>
              <w:ind w:right="98"/>
              <w:jc w:val="right"/>
              <w:rPr>
                <w:sz w:val="13"/>
              </w:rPr>
            </w:pPr>
            <w:r>
              <w:rPr>
                <w:spacing w:val="-5"/>
                <w:position w:val="-6"/>
                <w:sz w:val="20"/>
              </w:rPr>
              <w:t>m</w:t>
            </w:r>
            <w:r>
              <w:rPr>
                <w:spacing w:val="-5"/>
                <w:sz w:val="13"/>
              </w:rPr>
              <w:t>2</w:t>
            </w:r>
          </w:p>
        </w:tc>
      </w:tr>
      <w:tr w:rsidR="00CF00F4">
        <w:trPr>
          <w:trHeight w:val="230"/>
        </w:trPr>
        <w:tc>
          <w:tcPr>
            <w:tcW w:w="3258" w:type="dxa"/>
            <w:vMerge w:val="restart"/>
            <w:tcBorders>
              <w:top w:val="nil"/>
            </w:tcBorders>
          </w:tcPr>
          <w:p w:rsidR="00CF00F4" w:rsidRDefault="001F1B75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értékesítő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üzlet</w:t>
            </w:r>
            <w:r>
              <w:rPr>
                <w:b/>
                <w:spacing w:val="-2"/>
                <w:sz w:val="24"/>
              </w:rPr>
              <w:t xml:space="preserve"> esetén</w:t>
            </w:r>
          </w:p>
          <w:p w:rsidR="00CF00F4" w:rsidRDefault="001F1B75">
            <w:pPr>
              <w:pStyle w:val="TableParagraph"/>
              <w:ind w:left="107" w:right="119"/>
              <w:rPr>
                <w:i/>
                <w:sz w:val="18"/>
              </w:rPr>
            </w:pPr>
            <w:r>
              <w:rPr>
                <w:i/>
                <w:sz w:val="18"/>
              </w:rPr>
              <w:t>(olyan,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lakosság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napi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szükségleteinek, igényeinek kielégítésére szolgáló élelmiszer, illatszer, drogériai termék, háztartási tisztítószer és vegyi áru,</w:t>
            </w:r>
          </w:p>
          <w:p w:rsidR="00CF00F4" w:rsidRDefault="001F1B75">
            <w:pPr>
              <w:pStyle w:val="TableParagraph"/>
              <w:ind w:left="107" w:right="119"/>
              <w:rPr>
                <w:i/>
                <w:sz w:val="18"/>
              </w:rPr>
            </w:pPr>
            <w:r>
              <w:rPr>
                <w:i/>
                <w:sz w:val="18"/>
              </w:rPr>
              <w:t>higiéniai papírtermék, amelyet a fogyasztó jellemzően legfeljebb egy éven belül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elfogyaszt,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elhasznál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vagy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lecserél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– kivéve: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vendéglátó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tevékenység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keretében értékesített termékek)</w:t>
            </w:r>
          </w:p>
        </w:tc>
        <w:tc>
          <w:tcPr>
            <w:tcW w:w="3257" w:type="dxa"/>
            <w:vMerge w:val="restart"/>
          </w:tcPr>
          <w:p w:rsidR="00CF00F4" w:rsidRDefault="00CF00F4">
            <w:pPr>
              <w:pStyle w:val="TableParagraph"/>
              <w:rPr>
                <w:sz w:val="24"/>
              </w:rPr>
            </w:pPr>
          </w:p>
          <w:p w:rsidR="00CF00F4" w:rsidRDefault="00CF00F4">
            <w:pPr>
              <w:pStyle w:val="TableParagraph"/>
              <w:rPr>
                <w:sz w:val="24"/>
              </w:rPr>
            </w:pPr>
          </w:p>
          <w:p w:rsidR="00CF00F4" w:rsidRDefault="00CF00F4">
            <w:pPr>
              <w:pStyle w:val="TableParagraph"/>
              <w:spacing w:before="261"/>
              <w:rPr>
                <w:sz w:val="24"/>
              </w:rPr>
            </w:pPr>
          </w:p>
          <w:p w:rsidR="00CF00F4" w:rsidRDefault="001F1B7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gépjármű-várakozóhelyek:</w:t>
            </w:r>
          </w:p>
        </w:tc>
        <w:tc>
          <w:tcPr>
            <w:tcW w:w="3257" w:type="dxa"/>
          </w:tcPr>
          <w:p w:rsidR="00CF00F4" w:rsidRDefault="001F1B75">
            <w:pPr>
              <w:pStyle w:val="TableParagraph"/>
              <w:tabs>
                <w:tab w:val="left" w:pos="2839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száma: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db</w:t>
            </w:r>
          </w:p>
        </w:tc>
      </w:tr>
      <w:tr w:rsidR="00CF00F4">
        <w:trPr>
          <w:trHeight w:val="230"/>
        </w:trPr>
        <w:tc>
          <w:tcPr>
            <w:tcW w:w="3258" w:type="dxa"/>
            <w:vMerge/>
            <w:tcBorders>
              <w:top w:val="nil"/>
            </w:tcBorders>
          </w:tcPr>
          <w:p w:rsidR="00CF00F4" w:rsidRDefault="00CF00F4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:rsidR="00CF00F4" w:rsidRDefault="00CF00F4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CF00F4" w:rsidRDefault="001F1B75">
            <w:pPr>
              <w:pStyle w:val="TableParagraph"/>
              <w:tabs>
                <w:tab w:val="left" w:pos="2892"/>
              </w:tabs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telekhatártól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mért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távolsága: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m</w:t>
            </w:r>
          </w:p>
        </w:tc>
      </w:tr>
      <w:tr w:rsidR="00CF00F4">
        <w:trPr>
          <w:trHeight w:val="1986"/>
        </w:trPr>
        <w:tc>
          <w:tcPr>
            <w:tcW w:w="3258" w:type="dxa"/>
            <w:vMerge/>
            <w:tcBorders>
              <w:top w:val="nil"/>
            </w:tcBorders>
          </w:tcPr>
          <w:p w:rsidR="00CF00F4" w:rsidRDefault="00CF00F4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:rsidR="00CF00F4" w:rsidRDefault="00CF00F4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</w:tcPr>
          <w:p w:rsidR="00CF00F4" w:rsidRDefault="001F1B7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elhelyezése</w:t>
            </w:r>
            <w:r>
              <w:rPr>
                <w:spacing w:val="-2"/>
                <w:sz w:val="20"/>
              </w:rPr>
              <w:t>:</w:t>
            </w:r>
          </w:p>
          <w:p w:rsidR="00CF00F4" w:rsidRDefault="001F1B75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6"/>
              <w:ind w:left="538" w:hanging="251"/>
              <w:rPr>
                <w:sz w:val="20"/>
              </w:rPr>
            </w:pPr>
            <w:r>
              <w:rPr>
                <w:sz w:val="20"/>
              </w:rPr>
              <w:t>saját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telken</w:t>
            </w:r>
          </w:p>
          <w:p w:rsidR="00CF00F4" w:rsidRDefault="001F1B75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3"/>
              <w:ind w:left="538" w:hanging="251"/>
              <w:rPr>
                <w:sz w:val="20"/>
              </w:rPr>
            </w:pPr>
            <w:r>
              <w:rPr>
                <w:sz w:val="20"/>
              </w:rPr>
              <w:t>más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telken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parkolóban</w:t>
            </w:r>
          </w:p>
          <w:p w:rsidR="00CF00F4" w:rsidRDefault="001F1B75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3"/>
              <w:ind w:left="538" w:hanging="251"/>
              <w:rPr>
                <w:sz w:val="20"/>
              </w:rPr>
            </w:pPr>
            <w:r>
              <w:rPr>
                <w:spacing w:val="-2"/>
                <w:sz w:val="20"/>
              </w:rPr>
              <w:t>parkolóházban</w:t>
            </w:r>
          </w:p>
          <w:p w:rsidR="00CF00F4" w:rsidRDefault="001F1B75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before="5" w:line="237" w:lineRule="auto"/>
              <w:ind w:right="167" w:firstLine="0"/>
              <w:rPr>
                <w:sz w:val="20"/>
              </w:rPr>
            </w:pPr>
            <w:r>
              <w:rPr>
                <w:sz w:val="20"/>
              </w:rPr>
              <w:t>közterületek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közlekedésre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szánt területe egy részén</w:t>
            </w:r>
          </w:p>
          <w:p w:rsidR="00CF00F4" w:rsidRDefault="001F1B75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spacing w:line="240" w:lineRule="exact"/>
              <w:ind w:right="508" w:firstLine="0"/>
              <w:rPr>
                <w:sz w:val="20"/>
              </w:rPr>
            </w:pPr>
            <w:r>
              <w:rPr>
                <w:sz w:val="20"/>
              </w:rPr>
              <w:t>közforgalom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céljára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átadott magánút egy részén</w:t>
            </w:r>
          </w:p>
        </w:tc>
      </w:tr>
    </w:tbl>
    <w:p w:rsidR="00CF00F4" w:rsidRDefault="001F1B75">
      <w:pPr>
        <w:pStyle w:val="Cmsor1"/>
        <w:tabs>
          <w:tab w:val="left" w:pos="6842"/>
        </w:tabs>
        <w:spacing w:before="272"/>
        <w:rPr>
          <w:b w:val="0"/>
        </w:rPr>
      </w:pPr>
      <w:r>
        <w:t>Vendéglátó üzlet befogadóképessége</w:t>
      </w:r>
      <w:r>
        <w:rPr>
          <w:b w:val="0"/>
        </w:rPr>
        <w:t xml:space="preserve">: </w:t>
      </w:r>
      <w:r>
        <w:rPr>
          <w:b w:val="0"/>
          <w:u w:val="single"/>
        </w:rPr>
        <w:tab/>
      </w:r>
      <w:r>
        <w:rPr>
          <w:b w:val="0"/>
          <w:spacing w:val="-4"/>
        </w:rPr>
        <w:t>(fő)</w:t>
      </w:r>
    </w:p>
    <w:p w:rsidR="00CF00F4" w:rsidRDefault="001F1B75">
      <w:pPr>
        <w:spacing w:before="187" w:line="256" w:lineRule="auto"/>
        <w:ind w:left="673" w:right="707" w:hanging="1"/>
        <w:rPr>
          <w:sz w:val="16"/>
        </w:rPr>
      </w:pPr>
      <w:r>
        <w:rPr>
          <w:b/>
          <w:sz w:val="24"/>
        </w:rPr>
        <w:t>Vendéglátóhely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üzlettípusa:</w:t>
      </w:r>
      <w:r>
        <w:rPr>
          <w:b/>
          <w:spacing w:val="-6"/>
          <w:sz w:val="24"/>
        </w:rPr>
        <w:t xml:space="preserve"> </w:t>
      </w:r>
      <w:r>
        <w:rPr>
          <w:sz w:val="16"/>
        </w:rPr>
        <w:t>(a</w:t>
      </w:r>
      <w:r>
        <w:rPr>
          <w:spacing w:val="-2"/>
          <w:sz w:val="16"/>
        </w:rPr>
        <w:t xml:space="preserve"> </w:t>
      </w:r>
      <w:r>
        <w:rPr>
          <w:sz w:val="16"/>
        </w:rPr>
        <w:t>kereskedelmi</w:t>
      </w:r>
      <w:r>
        <w:rPr>
          <w:spacing w:val="-2"/>
          <w:sz w:val="16"/>
        </w:rPr>
        <w:t xml:space="preserve"> </w:t>
      </w:r>
      <w:r>
        <w:rPr>
          <w:sz w:val="16"/>
        </w:rPr>
        <w:t>tevékenységek</w:t>
      </w:r>
      <w:r>
        <w:rPr>
          <w:spacing w:val="-2"/>
          <w:sz w:val="16"/>
        </w:rPr>
        <w:t xml:space="preserve"> </w:t>
      </w:r>
      <w:r>
        <w:rPr>
          <w:sz w:val="16"/>
        </w:rPr>
        <w:t>végzésnek</w:t>
      </w:r>
      <w:r>
        <w:rPr>
          <w:spacing w:val="-2"/>
          <w:sz w:val="16"/>
        </w:rPr>
        <w:t xml:space="preserve"> </w:t>
      </w:r>
      <w:r>
        <w:rPr>
          <w:sz w:val="16"/>
        </w:rPr>
        <w:t>feltételeiről</w:t>
      </w:r>
      <w:r>
        <w:rPr>
          <w:spacing w:val="-4"/>
          <w:sz w:val="16"/>
        </w:rPr>
        <w:t xml:space="preserve"> </w:t>
      </w:r>
      <w:r>
        <w:rPr>
          <w:sz w:val="16"/>
        </w:rPr>
        <w:t>szóló</w:t>
      </w:r>
      <w:r>
        <w:rPr>
          <w:spacing w:val="-4"/>
          <w:sz w:val="16"/>
        </w:rPr>
        <w:t xml:space="preserve"> </w:t>
      </w:r>
      <w:r>
        <w:rPr>
          <w:sz w:val="16"/>
        </w:rPr>
        <w:t>210/2009.</w:t>
      </w:r>
      <w:r>
        <w:rPr>
          <w:spacing w:val="-2"/>
          <w:sz w:val="16"/>
        </w:rPr>
        <w:t xml:space="preserve"> </w:t>
      </w:r>
      <w:r>
        <w:rPr>
          <w:sz w:val="16"/>
        </w:rPr>
        <w:t>(IX.29.)</w:t>
      </w:r>
      <w:r>
        <w:rPr>
          <w:spacing w:val="-6"/>
          <w:sz w:val="16"/>
        </w:rPr>
        <w:t xml:space="preserve"> </w:t>
      </w:r>
      <w:r>
        <w:rPr>
          <w:sz w:val="16"/>
        </w:rPr>
        <w:t>Korm.</w:t>
      </w:r>
      <w:r>
        <w:rPr>
          <w:spacing w:val="-2"/>
          <w:sz w:val="16"/>
        </w:rPr>
        <w:t xml:space="preserve"> </w:t>
      </w:r>
      <w:r>
        <w:rPr>
          <w:sz w:val="16"/>
        </w:rPr>
        <w:t>rendelet</w:t>
      </w:r>
      <w:r>
        <w:rPr>
          <w:spacing w:val="-2"/>
          <w:sz w:val="16"/>
        </w:rPr>
        <w:t xml:space="preserve"> </w:t>
      </w:r>
      <w:r>
        <w:rPr>
          <w:sz w:val="16"/>
        </w:rPr>
        <w:t>4.</w:t>
      </w:r>
      <w:r>
        <w:rPr>
          <w:spacing w:val="40"/>
          <w:sz w:val="16"/>
        </w:rPr>
        <w:t xml:space="preserve"> </w:t>
      </w:r>
      <w:r>
        <w:rPr>
          <w:sz w:val="16"/>
        </w:rPr>
        <w:t>melléklete</w:t>
      </w:r>
      <w:r>
        <w:rPr>
          <w:spacing w:val="-5"/>
          <w:sz w:val="16"/>
        </w:rPr>
        <w:t xml:space="preserve"> </w:t>
      </w:r>
      <w:r>
        <w:rPr>
          <w:sz w:val="16"/>
        </w:rPr>
        <w:t>alapján)</w:t>
      </w:r>
    </w:p>
    <w:p w:rsidR="00CF00F4" w:rsidRDefault="00CF00F4">
      <w:pPr>
        <w:spacing w:line="256" w:lineRule="auto"/>
        <w:rPr>
          <w:sz w:val="16"/>
        </w:rPr>
        <w:sectPr w:rsidR="00CF00F4">
          <w:pgSz w:w="11910" w:h="16840"/>
          <w:pgMar w:top="540" w:right="580" w:bottom="280" w:left="320" w:header="708" w:footer="708" w:gutter="0"/>
          <w:cols w:space="708"/>
        </w:sectPr>
      </w:pP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7"/>
        </w:tabs>
        <w:spacing w:before="127"/>
        <w:ind w:right="64"/>
        <w:rPr>
          <w:rFonts w:ascii="MS Gothic" w:hAnsi="MS Gothic"/>
          <w:sz w:val="20"/>
        </w:rPr>
      </w:pPr>
      <w:r>
        <w:rPr>
          <w:b/>
          <w:sz w:val="20"/>
        </w:rPr>
        <w:t xml:space="preserve">1. Étterem </w:t>
      </w:r>
      <w:r>
        <w:rPr>
          <w:sz w:val="16"/>
        </w:rPr>
        <w:t>(TEÁOR’08: 5610) - A kiszolgálás lehet</w:t>
      </w:r>
      <w:r>
        <w:rPr>
          <w:spacing w:val="40"/>
          <w:sz w:val="16"/>
        </w:rPr>
        <w:t xml:space="preserve"> </w:t>
      </w:r>
      <w:r>
        <w:rPr>
          <w:sz w:val="16"/>
        </w:rPr>
        <w:t>hagyományos vagy önkiszolgáló, többször használatos</w:t>
      </w:r>
      <w:r>
        <w:rPr>
          <w:spacing w:val="40"/>
          <w:sz w:val="16"/>
        </w:rPr>
        <w:t xml:space="preserve"> </w:t>
      </w:r>
      <w:r>
        <w:rPr>
          <w:sz w:val="16"/>
        </w:rPr>
        <w:t>edényekben</w:t>
      </w:r>
      <w:r>
        <w:rPr>
          <w:spacing w:val="-10"/>
          <w:sz w:val="16"/>
        </w:rPr>
        <w:t xml:space="preserve"> </w:t>
      </w:r>
      <w:r>
        <w:rPr>
          <w:sz w:val="16"/>
        </w:rPr>
        <w:t>(étkészlet,</w:t>
      </w:r>
      <w:r>
        <w:rPr>
          <w:spacing w:val="-10"/>
          <w:sz w:val="16"/>
        </w:rPr>
        <w:t xml:space="preserve"> </w:t>
      </w:r>
      <w:r>
        <w:rPr>
          <w:sz w:val="16"/>
        </w:rPr>
        <w:t>poharak</w:t>
      </w:r>
      <w:r>
        <w:rPr>
          <w:spacing w:val="-10"/>
          <w:sz w:val="16"/>
        </w:rPr>
        <w:t xml:space="preserve"> </w:t>
      </w:r>
      <w:r>
        <w:rPr>
          <w:sz w:val="16"/>
        </w:rPr>
        <w:t>stb.).</w:t>
      </w:r>
      <w:r>
        <w:rPr>
          <w:spacing w:val="-10"/>
          <w:sz w:val="16"/>
        </w:rPr>
        <w:t xml:space="preserve"> </w:t>
      </w:r>
      <w:r>
        <w:rPr>
          <w:sz w:val="16"/>
        </w:rPr>
        <w:t>Vendégtérrel</w:t>
      </w:r>
      <w:r>
        <w:rPr>
          <w:spacing w:val="-10"/>
          <w:sz w:val="16"/>
        </w:rPr>
        <w:t xml:space="preserve"> </w:t>
      </w:r>
      <w:r>
        <w:rPr>
          <w:sz w:val="16"/>
        </w:rPr>
        <w:t>rendelkezik,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vendégeknek biztosítani kell a helyszíni fogyasztás lehetőségét.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7"/>
        </w:tabs>
        <w:spacing w:line="237" w:lineRule="auto"/>
        <w:rPr>
          <w:rFonts w:ascii="Segoe UI Symbol" w:hAnsi="Segoe UI Symbol"/>
          <w:sz w:val="20"/>
        </w:rPr>
      </w:pPr>
      <w:r>
        <w:rPr>
          <w:b/>
          <w:sz w:val="20"/>
        </w:rPr>
        <w:t>2.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Büfé</w:t>
      </w:r>
      <w:r>
        <w:rPr>
          <w:b/>
          <w:spacing w:val="-6"/>
          <w:sz w:val="20"/>
        </w:rPr>
        <w:t xml:space="preserve"> </w:t>
      </w:r>
      <w:r>
        <w:rPr>
          <w:sz w:val="16"/>
        </w:rPr>
        <w:t>(TEÁOR’08:</w:t>
      </w:r>
      <w:r>
        <w:rPr>
          <w:spacing w:val="-7"/>
          <w:sz w:val="16"/>
        </w:rPr>
        <w:t xml:space="preserve"> </w:t>
      </w:r>
      <w:r>
        <w:rPr>
          <w:sz w:val="16"/>
        </w:rPr>
        <w:t>5610)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kiszolgálás</w:t>
      </w:r>
      <w:r>
        <w:rPr>
          <w:spacing w:val="-6"/>
          <w:sz w:val="16"/>
        </w:rPr>
        <w:t xml:space="preserve"> </w:t>
      </w:r>
      <w:r>
        <w:rPr>
          <w:sz w:val="16"/>
        </w:rPr>
        <w:t>önkiszolgáló,</w:t>
      </w:r>
      <w:r>
        <w:rPr>
          <w:spacing w:val="-5"/>
          <w:sz w:val="16"/>
        </w:rPr>
        <w:t xml:space="preserve"> </w:t>
      </w:r>
      <w:r>
        <w:rPr>
          <w:sz w:val="16"/>
        </w:rPr>
        <w:t>egyszer</w:t>
      </w:r>
      <w:r>
        <w:rPr>
          <w:spacing w:val="40"/>
          <w:sz w:val="16"/>
        </w:rPr>
        <w:t xml:space="preserve"> </w:t>
      </w:r>
      <w:r>
        <w:rPr>
          <w:sz w:val="16"/>
        </w:rPr>
        <w:t>vagy többször használatos edényekben (étkészlet, poharak stb.).</w:t>
      </w:r>
      <w:r>
        <w:rPr>
          <w:spacing w:val="40"/>
          <w:sz w:val="16"/>
        </w:rPr>
        <w:t xml:space="preserve"> </w:t>
      </w:r>
      <w:r>
        <w:rPr>
          <w:sz w:val="16"/>
        </w:rPr>
        <w:t>Helyszíni fogyasztás lehetőségét nem kötelező biztosítania.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7"/>
        </w:tabs>
        <w:spacing w:before="8" w:line="237" w:lineRule="auto"/>
        <w:ind w:right="427"/>
        <w:rPr>
          <w:rFonts w:ascii="Segoe UI Symbol" w:hAnsi="Segoe UI Symbol"/>
          <w:sz w:val="20"/>
        </w:rPr>
      </w:pPr>
      <w:r>
        <w:rPr>
          <w:b/>
          <w:sz w:val="20"/>
        </w:rPr>
        <w:t xml:space="preserve">3. Cukrászda </w:t>
      </w:r>
      <w:r>
        <w:rPr>
          <w:sz w:val="16"/>
        </w:rPr>
        <w:t>(TEÁOR’08: 5610) A</w:t>
      </w:r>
      <w:r>
        <w:rPr>
          <w:spacing w:val="-5"/>
          <w:sz w:val="16"/>
        </w:rPr>
        <w:t xml:space="preserve"> </w:t>
      </w:r>
      <w:r>
        <w:rPr>
          <w:sz w:val="16"/>
        </w:rPr>
        <w:t>kiszolgálás lehet</w:t>
      </w:r>
      <w:r>
        <w:rPr>
          <w:spacing w:val="40"/>
          <w:sz w:val="16"/>
        </w:rPr>
        <w:t xml:space="preserve"> </w:t>
      </w:r>
      <w:r>
        <w:rPr>
          <w:sz w:val="16"/>
        </w:rPr>
        <w:t>hagyományos vagy önkiszolgáló, egyszer vagy többször</w:t>
      </w:r>
      <w:r>
        <w:rPr>
          <w:spacing w:val="40"/>
          <w:sz w:val="16"/>
        </w:rPr>
        <w:t xml:space="preserve"> </w:t>
      </w:r>
      <w:r>
        <w:rPr>
          <w:sz w:val="16"/>
        </w:rPr>
        <w:t>használatos</w:t>
      </w:r>
      <w:r>
        <w:rPr>
          <w:spacing w:val="-9"/>
          <w:sz w:val="16"/>
        </w:rPr>
        <w:t xml:space="preserve"> </w:t>
      </w:r>
      <w:r>
        <w:rPr>
          <w:sz w:val="16"/>
        </w:rPr>
        <w:t>edényekben</w:t>
      </w:r>
      <w:r>
        <w:rPr>
          <w:spacing w:val="-9"/>
          <w:sz w:val="16"/>
        </w:rPr>
        <w:t xml:space="preserve"> </w:t>
      </w:r>
      <w:r>
        <w:rPr>
          <w:sz w:val="16"/>
        </w:rPr>
        <w:t>(étkészlet,</w:t>
      </w:r>
      <w:r>
        <w:rPr>
          <w:spacing w:val="-9"/>
          <w:sz w:val="16"/>
        </w:rPr>
        <w:t xml:space="preserve"> </w:t>
      </w:r>
      <w:r>
        <w:rPr>
          <w:sz w:val="16"/>
        </w:rPr>
        <w:t>poharak</w:t>
      </w:r>
      <w:r>
        <w:rPr>
          <w:spacing w:val="-9"/>
          <w:sz w:val="16"/>
        </w:rPr>
        <w:t xml:space="preserve"> </w:t>
      </w:r>
      <w:r>
        <w:rPr>
          <w:sz w:val="16"/>
        </w:rPr>
        <w:t>stb.).</w:t>
      </w:r>
      <w:r>
        <w:rPr>
          <w:spacing w:val="-9"/>
          <w:sz w:val="16"/>
        </w:rPr>
        <w:t xml:space="preserve"> </w:t>
      </w:r>
      <w:r>
        <w:rPr>
          <w:sz w:val="16"/>
        </w:rPr>
        <w:t>Helyszíni</w:t>
      </w:r>
      <w:r>
        <w:rPr>
          <w:spacing w:val="40"/>
          <w:sz w:val="16"/>
        </w:rPr>
        <w:t xml:space="preserve"> </w:t>
      </w:r>
      <w:r>
        <w:rPr>
          <w:sz w:val="16"/>
        </w:rPr>
        <w:t>fogyasztás lehetőségét nem kötelező biztosítania.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7"/>
        </w:tabs>
        <w:spacing w:before="4"/>
        <w:ind w:right="109"/>
        <w:rPr>
          <w:rFonts w:ascii="Segoe UI Symbol" w:hAnsi="Segoe UI Symbol"/>
          <w:sz w:val="20"/>
        </w:rPr>
      </w:pPr>
      <w:r>
        <w:rPr>
          <w:b/>
          <w:sz w:val="20"/>
        </w:rPr>
        <w:t>4. Kávézó, alkoholmentes italokra specializálódott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vendéglátóhely</w:t>
      </w:r>
      <w:r>
        <w:rPr>
          <w:b/>
          <w:spacing w:val="-6"/>
          <w:sz w:val="20"/>
        </w:rPr>
        <w:t xml:space="preserve"> </w:t>
      </w:r>
      <w:r>
        <w:rPr>
          <w:sz w:val="16"/>
        </w:rPr>
        <w:t>(TEÁOR’08:</w:t>
      </w:r>
      <w:r>
        <w:rPr>
          <w:spacing w:val="-10"/>
          <w:sz w:val="16"/>
        </w:rPr>
        <w:t xml:space="preserve"> </w:t>
      </w:r>
      <w:r>
        <w:rPr>
          <w:sz w:val="16"/>
        </w:rPr>
        <w:t>5630)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kiszolgálás</w:t>
      </w:r>
      <w:r>
        <w:rPr>
          <w:spacing w:val="-7"/>
          <w:sz w:val="16"/>
        </w:rPr>
        <w:t xml:space="preserve"> </w:t>
      </w:r>
      <w:r>
        <w:rPr>
          <w:sz w:val="16"/>
        </w:rPr>
        <w:t>lehet</w:t>
      </w:r>
      <w:r>
        <w:rPr>
          <w:spacing w:val="-6"/>
          <w:sz w:val="16"/>
        </w:rPr>
        <w:t xml:space="preserve"> </w:t>
      </w:r>
      <w:r>
        <w:rPr>
          <w:sz w:val="16"/>
        </w:rPr>
        <w:t>hagyományos</w:t>
      </w:r>
      <w:r>
        <w:rPr>
          <w:spacing w:val="-7"/>
          <w:sz w:val="16"/>
        </w:rPr>
        <w:t xml:space="preserve"> </w:t>
      </w:r>
      <w:r>
        <w:rPr>
          <w:sz w:val="16"/>
        </w:rPr>
        <w:t>vagy</w:t>
      </w:r>
      <w:r>
        <w:rPr>
          <w:spacing w:val="-9"/>
          <w:sz w:val="16"/>
        </w:rPr>
        <w:t xml:space="preserve"> </w:t>
      </w:r>
      <w:r>
        <w:rPr>
          <w:sz w:val="16"/>
        </w:rPr>
        <w:t>önkiszolgáló,</w:t>
      </w:r>
      <w:r>
        <w:rPr>
          <w:spacing w:val="-6"/>
          <w:sz w:val="16"/>
        </w:rPr>
        <w:t xml:space="preserve"> </w:t>
      </w:r>
      <w:r>
        <w:rPr>
          <w:sz w:val="16"/>
        </w:rPr>
        <w:t>egyszer</w:t>
      </w:r>
      <w:r>
        <w:rPr>
          <w:spacing w:val="-8"/>
          <w:sz w:val="16"/>
        </w:rPr>
        <w:t xml:space="preserve"> </w:t>
      </w:r>
      <w:r>
        <w:rPr>
          <w:sz w:val="16"/>
        </w:rPr>
        <w:t>vagy</w:t>
      </w:r>
      <w:r>
        <w:rPr>
          <w:spacing w:val="40"/>
          <w:sz w:val="16"/>
        </w:rPr>
        <w:t xml:space="preserve"> </w:t>
      </w:r>
      <w:r>
        <w:rPr>
          <w:sz w:val="16"/>
        </w:rPr>
        <w:t>többször használatos edényekben (étkészlet, poharak stb.).</w:t>
      </w:r>
      <w:r>
        <w:rPr>
          <w:spacing w:val="40"/>
          <w:sz w:val="16"/>
        </w:rPr>
        <w:t xml:space="preserve"> </w:t>
      </w:r>
      <w:r>
        <w:rPr>
          <w:sz w:val="16"/>
        </w:rPr>
        <w:t>Helyszíni fogyasztás lehetőségét nem kötelező biztosítania.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7"/>
        </w:tabs>
        <w:spacing w:before="4" w:line="237" w:lineRule="auto"/>
        <w:ind w:right="360"/>
        <w:rPr>
          <w:rFonts w:ascii="Segoe UI Symbol" w:hAnsi="Segoe UI Symbol"/>
          <w:sz w:val="20"/>
        </w:rPr>
      </w:pPr>
      <w:r>
        <w:rPr>
          <w:b/>
          <w:sz w:val="20"/>
        </w:rPr>
        <w:t>5.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Italüzlet,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bár</w:t>
      </w:r>
      <w:r>
        <w:rPr>
          <w:b/>
          <w:spacing w:val="-5"/>
          <w:sz w:val="20"/>
        </w:rPr>
        <w:t xml:space="preserve"> </w:t>
      </w:r>
      <w:r>
        <w:rPr>
          <w:sz w:val="16"/>
        </w:rPr>
        <w:t>(TEÁOR’08:</w:t>
      </w:r>
      <w:r>
        <w:rPr>
          <w:spacing w:val="-6"/>
          <w:sz w:val="16"/>
        </w:rPr>
        <w:t xml:space="preserve"> </w:t>
      </w:r>
      <w:r>
        <w:rPr>
          <w:sz w:val="16"/>
        </w:rPr>
        <w:t>5630)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kiszolgálás</w:t>
      </w:r>
      <w:r>
        <w:rPr>
          <w:spacing w:val="-5"/>
          <w:sz w:val="16"/>
        </w:rPr>
        <w:t xml:space="preserve"> </w:t>
      </w:r>
      <w:r>
        <w:rPr>
          <w:sz w:val="16"/>
        </w:rPr>
        <w:t>lehet</w:t>
      </w:r>
      <w:r>
        <w:rPr>
          <w:spacing w:val="40"/>
          <w:sz w:val="16"/>
        </w:rPr>
        <w:t xml:space="preserve"> </w:t>
      </w:r>
      <w:r>
        <w:rPr>
          <w:sz w:val="16"/>
        </w:rPr>
        <w:t>hagyományos vagy önkiszolgáló, egyszer vagy többször</w:t>
      </w:r>
    </w:p>
    <w:p w:rsidR="00CF00F4" w:rsidRDefault="001F1B75">
      <w:pPr>
        <w:ind w:left="957" w:right="427"/>
        <w:rPr>
          <w:sz w:val="16"/>
        </w:rPr>
      </w:pPr>
      <w:r>
        <w:rPr>
          <w:sz w:val="16"/>
        </w:rPr>
        <w:t>használatos</w:t>
      </w:r>
      <w:r>
        <w:rPr>
          <w:spacing w:val="-9"/>
          <w:sz w:val="16"/>
        </w:rPr>
        <w:t xml:space="preserve"> </w:t>
      </w:r>
      <w:r>
        <w:rPr>
          <w:sz w:val="16"/>
        </w:rPr>
        <w:t>edényekben</w:t>
      </w:r>
      <w:r>
        <w:rPr>
          <w:spacing w:val="-9"/>
          <w:sz w:val="16"/>
        </w:rPr>
        <w:t xml:space="preserve"> </w:t>
      </w:r>
      <w:r>
        <w:rPr>
          <w:sz w:val="16"/>
        </w:rPr>
        <w:t>(étkészlet,</w:t>
      </w:r>
      <w:r>
        <w:rPr>
          <w:spacing w:val="-9"/>
          <w:sz w:val="16"/>
        </w:rPr>
        <w:t xml:space="preserve"> </w:t>
      </w:r>
      <w:r>
        <w:rPr>
          <w:sz w:val="16"/>
        </w:rPr>
        <w:t>poharak</w:t>
      </w:r>
      <w:r>
        <w:rPr>
          <w:spacing w:val="-9"/>
          <w:sz w:val="16"/>
        </w:rPr>
        <w:t xml:space="preserve"> </w:t>
      </w:r>
      <w:r>
        <w:rPr>
          <w:sz w:val="16"/>
        </w:rPr>
        <w:t>stb.).</w:t>
      </w:r>
      <w:r>
        <w:rPr>
          <w:spacing w:val="-9"/>
          <w:sz w:val="16"/>
        </w:rPr>
        <w:t xml:space="preserve"> </w:t>
      </w:r>
      <w:r>
        <w:rPr>
          <w:sz w:val="16"/>
        </w:rPr>
        <w:t>Helyszíni</w:t>
      </w:r>
      <w:r>
        <w:rPr>
          <w:spacing w:val="40"/>
          <w:sz w:val="16"/>
        </w:rPr>
        <w:t xml:space="preserve"> </w:t>
      </w:r>
      <w:r>
        <w:rPr>
          <w:sz w:val="16"/>
        </w:rPr>
        <w:t>fogyasztás lehetőségét nem kötelező biztosítania.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7"/>
        </w:tabs>
        <w:spacing w:before="5" w:line="237" w:lineRule="auto"/>
        <w:ind w:right="248"/>
        <w:rPr>
          <w:rFonts w:ascii="Segoe UI Symbol" w:hAnsi="Segoe UI Symbol"/>
          <w:sz w:val="20"/>
        </w:rPr>
      </w:pPr>
      <w:r>
        <w:rPr>
          <w:b/>
          <w:sz w:val="20"/>
        </w:rPr>
        <w:t xml:space="preserve">6. Zenés-táncos szórakozóhely </w:t>
      </w:r>
      <w:r>
        <w:rPr>
          <w:sz w:val="16"/>
        </w:rPr>
        <w:t>(TEÁOR’08: 5630)</w:t>
      </w:r>
      <w:r>
        <w:rPr>
          <w:spacing w:val="40"/>
          <w:sz w:val="16"/>
        </w:rPr>
        <w:t xml:space="preserve"> </w:t>
      </w:r>
      <w:r>
        <w:rPr>
          <w:sz w:val="16"/>
        </w:rPr>
        <w:t>Kiszolgálás jellege, felhasznált eszközök, fogyasztás helye:</w:t>
      </w:r>
      <w:r>
        <w:rPr>
          <w:spacing w:val="40"/>
          <w:sz w:val="16"/>
        </w:rPr>
        <w:t xml:space="preserve"> </w:t>
      </w:r>
      <w:r>
        <w:rPr>
          <w:sz w:val="16"/>
        </w:rPr>
        <w:t>Zenés</w:t>
      </w:r>
      <w:r>
        <w:rPr>
          <w:spacing w:val="-10"/>
          <w:sz w:val="16"/>
        </w:rPr>
        <w:t xml:space="preserve"> </w:t>
      </w:r>
      <w:r>
        <w:rPr>
          <w:sz w:val="16"/>
        </w:rPr>
        <w:t>szolgáltatást</w:t>
      </w:r>
      <w:r>
        <w:rPr>
          <w:spacing w:val="-10"/>
          <w:sz w:val="16"/>
        </w:rPr>
        <w:t xml:space="preserve"> </w:t>
      </w:r>
      <w:r>
        <w:rPr>
          <w:sz w:val="16"/>
        </w:rPr>
        <w:t>nyújt,</w:t>
      </w:r>
      <w:r>
        <w:rPr>
          <w:spacing w:val="-8"/>
          <w:sz w:val="16"/>
        </w:rPr>
        <w:t xml:space="preserve"> </w:t>
      </w:r>
      <w:r>
        <w:rPr>
          <w:sz w:val="16"/>
        </w:rPr>
        <w:t>tánctérrel</w:t>
      </w:r>
      <w:r>
        <w:rPr>
          <w:spacing w:val="-7"/>
          <w:sz w:val="16"/>
        </w:rPr>
        <w:t xml:space="preserve"> </w:t>
      </w:r>
      <w:r>
        <w:rPr>
          <w:sz w:val="16"/>
        </w:rPr>
        <w:t>rendelkezik.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kiszolgálás</w:t>
      </w:r>
      <w:r>
        <w:rPr>
          <w:spacing w:val="40"/>
          <w:sz w:val="16"/>
        </w:rPr>
        <w:t xml:space="preserve"> </w:t>
      </w:r>
      <w:r>
        <w:rPr>
          <w:sz w:val="16"/>
        </w:rPr>
        <w:t>lehet</w:t>
      </w:r>
      <w:r>
        <w:rPr>
          <w:spacing w:val="-2"/>
          <w:sz w:val="16"/>
        </w:rPr>
        <w:t xml:space="preserve"> </w:t>
      </w:r>
      <w:r>
        <w:rPr>
          <w:sz w:val="16"/>
        </w:rPr>
        <w:t>hagyományos</w:t>
      </w:r>
      <w:r>
        <w:rPr>
          <w:spacing w:val="-3"/>
          <w:sz w:val="16"/>
        </w:rPr>
        <w:t xml:space="preserve"> </w:t>
      </w:r>
      <w:r>
        <w:rPr>
          <w:sz w:val="16"/>
        </w:rPr>
        <w:t>vagy</w:t>
      </w:r>
      <w:r>
        <w:rPr>
          <w:spacing w:val="-6"/>
          <w:sz w:val="16"/>
        </w:rPr>
        <w:t xml:space="preserve"> </w:t>
      </w:r>
      <w:r>
        <w:rPr>
          <w:sz w:val="16"/>
        </w:rPr>
        <w:t>önkiszolgáló,</w:t>
      </w:r>
      <w:r>
        <w:rPr>
          <w:spacing w:val="-2"/>
          <w:sz w:val="16"/>
        </w:rPr>
        <w:t xml:space="preserve"> </w:t>
      </w:r>
      <w:r>
        <w:rPr>
          <w:sz w:val="16"/>
        </w:rPr>
        <w:t>egyszer</w:t>
      </w:r>
      <w:r>
        <w:rPr>
          <w:spacing w:val="-4"/>
          <w:sz w:val="16"/>
        </w:rPr>
        <w:t xml:space="preserve"> </w:t>
      </w:r>
      <w:r>
        <w:rPr>
          <w:sz w:val="16"/>
        </w:rPr>
        <w:t>vagy</w:t>
      </w:r>
      <w:r>
        <w:rPr>
          <w:spacing w:val="-6"/>
          <w:sz w:val="16"/>
        </w:rPr>
        <w:t xml:space="preserve"> </w:t>
      </w:r>
      <w:r>
        <w:rPr>
          <w:sz w:val="16"/>
        </w:rPr>
        <w:t>többször</w:t>
      </w:r>
      <w:r>
        <w:rPr>
          <w:spacing w:val="40"/>
          <w:sz w:val="16"/>
        </w:rPr>
        <w:t xml:space="preserve"> </w:t>
      </w:r>
      <w:r>
        <w:rPr>
          <w:sz w:val="16"/>
        </w:rPr>
        <w:t>használatos edényekben (poharak stb.).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7"/>
        </w:tabs>
        <w:spacing w:before="124"/>
        <w:ind w:right="640"/>
        <w:rPr>
          <w:rFonts w:ascii="Segoe UI Symbol" w:hAnsi="Segoe UI Symbol"/>
          <w:sz w:val="20"/>
        </w:rPr>
      </w:pPr>
      <w:r>
        <w:br w:type="column"/>
      </w:r>
      <w:r>
        <w:rPr>
          <w:b/>
          <w:sz w:val="20"/>
        </w:rPr>
        <w:t xml:space="preserve">7. Munkahelyi/közétkeztetést végző vendéglátóhely </w:t>
      </w:r>
      <w:r>
        <w:rPr>
          <w:sz w:val="16"/>
        </w:rPr>
        <w:t>(TEÁOR’08: 5629) A kiszolgálás lehet</w:t>
      </w:r>
      <w:r>
        <w:rPr>
          <w:spacing w:val="40"/>
          <w:sz w:val="16"/>
        </w:rPr>
        <w:t xml:space="preserve"> </w:t>
      </w:r>
      <w:r>
        <w:rPr>
          <w:sz w:val="16"/>
        </w:rPr>
        <w:t>hagyományos vagy önkiszolgáló, többször használatos</w:t>
      </w:r>
      <w:r>
        <w:rPr>
          <w:spacing w:val="40"/>
          <w:sz w:val="16"/>
        </w:rPr>
        <w:t xml:space="preserve"> </w:t>
      </w:r>
      <w:r>
        <w:rPr>
          <w:sz w:val="16"/>
        </w:rPr>
        <w:t>edényekben</w:t>
      </w:r>
      <w:r>
        <w:rPr>
          <w:spacing w:val="-10"/>
          <w:sz w:val="16"/>
        </w:rPr>
        <w:t xml:space="preserve"> </w:t>
      </w:r>
      <w:r>
        <w:rPr>
          <w:sz w:val="16"/>
        </w:rPr>
        <w:t>(étkészlet,</w:t>
      </w:r>
      <w:r>
        <w:rPr>
          <w:spacing w:val="-10"/>
          <w:sz w:val="16"/>
        </w:rPr>
        <w:t xml:space="preserve"> </w:t>
      </w:r>
      <w:r>
        <w:rPr>
          <w:sz w:val="16"/>
        </w:rPr>
        <w:t>poharak</w:t>
      </w:r>
      <w:r>
        <w:rPr>
          <w:spacing w:val="-10"/>
          <w:sz w:val="16"/>
        </w:rPr>
        <w:t xml:space="preserve"> </w:t>
      </w:r>
      <w:r>
        <w:rPr>
          <w:sz w:val="16"/>
        </w:rPr>
        <w:t>stb.).</w:t>
      </w:r>
      <w:r>
        <w:rPr>
          <w:spacing w:val="-10"/>
          <w:sz w:val="16"/>
        </w:rPr>
        <w:t xml:space="preserve"> </w:t>
      </w:r>
      <w:r>
        <w:rPr>
          <w:sz w:val="16"/>
        </w:rPr>
        <w:t>Vendégtérrel</w:t>
      </w:r>
      <w:r>
        <w:rPr>
          <w:spacing w:val="-10"/>
          <w:sz w:val="16"/>
        </w:rPr>
        <w:t xml:space="preserve"> </w:t>
      </w:r>
      <w:r>
        <w:rPr>
          <w:sz w:val="16"/>
        </w:rPr>
        <w:t>rendelkezik,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helyszíni fogyasztás lehetőségét kötelező biztosítania.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7"/>
        </w:tabs>
        <w:spacing w:before="3" w:line="237" w:lineRule="auto"/>
        <w:ind w:right="874"/>
        <w:rPr>
          <w:rFonts w:ascii="Segoe UI Symbol" w:hAnsi="Segoe UI Symbol"/>
          <w:sz w:val="20"/>
        </w:rPr>
      </w:pPr>
      <w:r>
        <w:rPr>
          <w:b/>
          <w:sz w:val="20"/>
        </w:rPr>
        <w:t>8.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Gyorsétterem</w:t>
      </w:r>
      <w:r>
        <w:rPr>
          <w:b/>
          <w:spacing w:val="-9"/>
          <w:sz w:val="20"/>
        </w:rPr>
        <w:t xml:space="preserve"> </w:t>
      </w:r>
      <w:r>
        <w:rPr>
          <w:sz w:val="16"/>
        </w:rPr>
        <w:t>(TEÁOR’08:</w:t>
      </w:r>
      <w:r>
        <w:rPr>
          <w:spacing w:val="-7"/>
          <w:sz w:val="16"/>
        </w:rPr>
        <w:t xml:space="preserve"> </w:t>
      </w:r>
      <w:r>
        <w:rPr>
          <w:sz w:val="16"/>
        </w:rPr>
        <w:t>5610)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kiszolgálás</w:t>
      </w:r>
      <w:r>
        <w:rPr>
          <w:spacing w:val="-6"/>
          <w:sz w:val="16"/>
        </w:rPr>
        <w:t xml:space="preserve"> </w:t>
      </w:r>
      <w:r>
        <w:rPr>
          <w:sz w:val="16"/>
        </w:rPr>
        <w:t>lehet</w:t>
      </w:r>
      <w:r>
        <w:rPr>
          <w:spacing w:val="40"/>
          <w:sz w:val="16"/>
        </w:rPr>
        <w:t xml:space="preserve"> </w:t>
      </w:r>
      <w:r>
        <w:rPr>
          <w:sz w:val="16"/>
        </w:rPr>
        <w:t>hagyományos vagy önkiszolgáló, egyszer vagy többször</w:t>
      </w:r>
    </w:p>
    <w:p w:rsidR="00CF00F4" w:rsidRDefault="001F1B75">
      <w:pPr>
        <w:ind w:left="957" w:right="607"/>
        <w:rPr>
          <w:sz w:val="16"/>
        </w:rPr>
      </w:pPr>
      <w:r>
        <w:rPr>
          <w:sz w:val="16"/>
        </w:rPr>
        <w:t>használatos</w:t>
      </w:r>
      <w:r>
        <w:rPr>
          <w:spacing w:val="-9"/>
          <w:sz w:val="16"/>
        </w:rPr>
        <w:t xml:space="preserve"> </w:t>
      </w:r>
      <w:r>
        <w:rPr>
          <w:sz w:val="16"/>
        </w:rPr>
        <w:t>edényekben</w:t>
      </w:r>
      <w:r>
        <w:rPr>
          <w:spacing w:val="-8"/>
          <w:sz w:val="16"/>
        </w:rPr>
        <w:t xml:space="preserve"> </w:t>
      </w:r>
      <w:r>
        <w:rPr>
          <w:sz w:val="16"/>
        </w:rPr>
        <w:t>(étkészlet,</w:t>
      </w:r>
      <w:r>
        <w:rPr>
          <w:spacing w:val="-8"/>
          <w:sz w:val="16"/>
        </w:rPr>
        <w:t xml:space="preserve"> </w:t>
      </w:r>
      <w:r>
        <w:rPr>
          <w:sz w:val="16"/>
        </w:rPr>
        <w:t>poharak</w:t>
      </w:r>
      <w:r>
        <w:rPr>
          <w:spacing w:val="-8"/>
          <w:sz w:val="16"/>
        </w:rPr>
        <w:t xml:space="preserve"> </w:t>
      </w:r>
      <w:r>
        <w:rPr>
          <w:sz w:val="16"/>
        </w:rPr>
        <w:t>stb.).</w:t>
      </w:r>
      <w:r>
        <w:rPr>
          <w:spacing w:val="-8"/>
          <w:sz w:val="16"/>
        </w:rPr>
        <w:t xml:space="preserve"> </w:t>
      </w:r>
      <w:r>
        <w:rPr>
          <w:sz w:val="16"/>
        </w:rPr>
        <w:t>Helyszíni</w:t>
      </w:r>
      <w:r>
        <w:rPr>
          <w:spacing w:val="40"/>
          <w:sz w:val="16"/>
        </w:rPr>
        <w:t xml:space="preserve"> </w:t>
      </w:r>
      <w:r>
        <w:rPr>
          <w:sz w:val="16"/>
        </w:rPr>
        <w:t>fogyasztás lehetőségét nem kötelező biztosítania.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6"/>
        </w:tabs>
        <w:spacing w:line="263" w:lineRule="exact"/>
        <w:ind w:left="956" w:hanging="283"/>
        <w:rPr>
          <w:rFonts w:ascii="Segoe UI Symbol" w:hAnsi="Segoe UI Symbol"/>
          <w:sz w:val="20"/>
        </w:rPr>
      </w:pPr>
      <w:r>
        <w:rPr>
          <w:b/>
          <w:sz w:val="20"/>
        </w:rPr>
        <w:t>9.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Rendezvényi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étkeztetés</w:t>
      </w:r>
      <w:r>
        <w:rPr>
          <w:b/>
          <w:spacing w:val="-4"/>
          <w:sz w:val="20"/>
        </w:rPr>
        <w:t xml:space="preserve"> </w:t>
      </w:r>
      <w:r>
        <w:rPr>
          <w:sz w:val="16"/>
        </w:rPr>
        <w:t>(TEÁOR’08:</w:t>
      </w:r>
      <w:r>
        <w:rPr>
          <w:spacing w:val="-6"/>
          <w:sz w:val="16"/>
        </w:rPr>
        <w:t xml:space="preserve"> </w:t>
      </w:r>
      <w:r>
        <w:rPr>
          <w:sz w:val="16"/>
        </w:rPr>
        <w:t>5621)</w:t>
      </w:r>
      <w:r>
        <w:rPr>
          <w:spacing w:val="-5"/>
          <w:sz w:val="16"/>
        </w:rPr>
        <w:t xml:space="preserve"> </w:t>
      </w:r>
      <w:r>
        <w:rPr>
          <w:spacing w:val="-10"/>
          <w:sz w:val="16"/>
        </w:rPr>
        <w:t>A</w:t>
      </w:r>
    </w:p>
    <w:p w:rsidR="00CF00F4" w:rsidRDefault="001F1B75">
      <w:pPr>
        <w:ind w:left="957" w:right="607"/>
        <w:rPr>
          <w:sz w:val="16"/>
        </w:rPr>
      </w:pPr>
      <w:r>
        <w:rPr>
          <w:sz w:val="16"/>
        </w:rPr>
        <w:t>kiszolgálás</w:t>
      </w:r>
      <w:r>
        <w:rPr>
          <w:spacing w:val="-10"/>
          <w:sz w:val="16"/>
        </w:rPr>
        <w:t xml:space="preserve"> </w:t>
      </w:r>
      <w:r>
        <w:rPr>
          <w:sz w:val="16"/>
        </w:rPr>
        <w:t>helye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rendezvény.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kiszolgálás</w:t>
      </w:r>
      <w:r>
        <w:rPr>
          <w:spacing w:val="-9"/>
          <w:sz w:val="16"/>
        </w:rPr>
        <w:t xml:space="preserve"> </w:t>
      </w:r>
      <w:r>
        <w:rPr>
          <w:sz w:val="16"/>
        </w:rPr>
        <w:t>lehet</w:t>
      </w:r>
      <w:r>
        <w:rPr>
          <w:spacing w:val="-7"/>
          <w:sz w:val="16"/>
        </w:rPr>
        <w:t xml:space="preserve"> </w:t>
      </w:r>
      <w:r>
        <w:rPr>
          <w:sz w:val="16"/>
        </w:rPr>
        <w:t>hagyományos</w:t>
      </w:r>
      <w:r>
        <w:rPr>
          <w:spacing w:val="40"/>
          <w:sz w:val="16"/>
        </w:rPr>
        <w:t xml:space="preserve"> </w:t>
      </w:r>
      <w:r>
        <w:rPr>
          <w:sz w:val="16"/>
        </w:rPr>
        <w:t>vagy önkiszolgáló, egyszer vagy többször használatos</w:t>
      </w:r>
      <w:r>
        <w:rPr>
          <w:spacing w:val="40"/>
          <w:sz w:val="16"/>
        </w:rPr>
        <w:t xml:space="preserve"> </w:t>
      </w:r>
      <w:r>
        <w:rPr>
          <w:sz w:val="16"/>
        </w:rPr>
        <w:t>edényekben (étkészlet, poharak stb.). Helyszíni fogyasztás</w:t>
      </w:r>
      <w:r>
        <w:rPr>
          <w:spacing w:val="40"/>
          <w:sz w:val="16"/>
        </w:rPr>
        <w:t xml:space="preserve"> </w:t>
      </w:r>
      <w:r>
        <w:rPr>
          <w:sz w:val="16"/>
        </w:rPr>
        <w:t>lehetőségét nem kötelező biztosítania.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7"/>
        </w:tabs>
        <w:ind w:right="695"/>
        <w:rPr>
          <w:rFonts w:ascii="Segoe UI Symbol" w:hAnsi="Segoe UI Symbol"/>
          <w:sz w:val="20"/>
        </w:rPr>
      </w:pPr>
      <w:r>
        <w:rPr>
          <w:b/>
          <w:sz w:val="20"/>
        </w:rPr>
        <w:t xml:space="preserve">10. Alkalmi vendéglátóhely </w:t>
      </w:r>
      <w:r>
        <w:rPr>
          <w:sz w:val="16"/>
        </w:rPr>
        <w:t>(TEÁOR’08: 5610)</w:t>
      </w:r>
      <w:r>
        <w:rPr>
          <w:spacing w:val="40"/>
          <w:sz w:val="16"/>
        </w:rPr>
        <w:t xml:space="preserve"> </w:t>
      </w:r>
      <w:r>
        <w:rPr>
          <w:sz w:val="16"/>
        </w:rPr>
        <w:t>Meghatározott</w:t>
      </w:r>
      <w:r>
        <w:rPr>
          <w:spacing w:val="-10"/>
          <w:sz w:val="16"/>
        </w:rPr>
        <w:t xml:space="preserve"> </w:t>
      </w:r>
      <w:r>
        <w:rPr>
          <w:sz w:val="16"/>
        </w:rPr>
        <w:t>helyen</w:t>
      </w:r>
      <w:r>
        <w:rPr>
          <w:spacing w:val="-9"/>
          <w:sz w:val="16"/>
        </w:rPr>
        <w:t xml:space="preserve"> </w:t>
      </w:r>
      <w:r>
        <w:rPr>
          <w:sz w:val="16"/>
        </w:rPr>
        <w:t>üzemel.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kiszolgálás</w:t>
      </w:r>
      <w:r>
        <w:rPr>
          <w:spacing w:val="-7"/>
          <w:sz w:val="16"/>
        </w:rPr>
        <w:t xml:space="preserve"> </w:t>
      </w:r>
      <w:r>
        <w:rPr>
          <w:sz w:val="16"/>
        </w:rPr>
        <w:t>lehet</w:t>
      </w:r>
      <w:r>
        <w:rPr>
          <w:spacing w:val="-7"/>
          <w:sz w:val="16"/>
        </w:rPr>
        <w:t xml:space="preserve"> </w:t>
      </w:r>
      <w:r>
        <w:rPr>
          <w:sz w:val="16"/>
        </w:rPr>
        <w:t>hagyományos</w:t>
      </w:r>
      <w:r>
        <w:rPr>
          <w:spacing w:val="40"/>
          <w:sz w:val="16"/>
        </w:rPr>
        <w:t xml:space="preserve"> </w:t>
      </w:r>
      <w:r>
        <w:rPr>
          <w:sz w:val="16"/>
        </w:rPr>
        <w:t>vagy önkiszolgáló, egyszer vagy többször használatos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edényekben (étkészlet, poharak stb.). Pl. Telepített </w:t>
      </w:r>
      <w:proofErr w:type="spellStart"/>
      <w:r>
        <w:rPr>
          <w:sz w:val="16"/>
        </w:rPr>
        <w:t>food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truck</w:t>
      </w:r>
      <w:proofErr w:type="spellEnd"/>
      <w:r>
        <w:rPr>
          <w:sz w:val="16"/>
        </w:rPr>
        <w:t>,</w:t>
      </w:r>
      <w:r>
        <w:rPr>
          <w:spacing w:val="40"/>
          <w:sz w:val="16"/>
        </w:rPr>
        <w:t xml:space="preserve"> </w:t>
      </w:r>
      <w:r>
        <w:rPr>
          <w:sz w:val="16"/>
        </w:rPr>
        <w:t>borozó egy borfesztiválon</w:t>
      </w:r>
    </w:p>
    <w:p w:rsidR="00CF00F4" w:rsidRDefault="001F1B75">
      <w:pPr>
        <w:pStyle w:val="Listaszerbekezds"/>
        <w:numPr>
          <w:ilvl w:val="0"/>
          <w:numId w:val="2"/>
        </w:numPr>
        <w:tabs>
          <w:tab w:val="left" w:pos="956"/>
        </w:tabs>
        <w:spacing w:line="263" w:lineRule="exact"/>
        <w:ind w:left="956" w:hanging="283"/>
        <w:rPr>
          <w:rFonts w:ascii="Segoe UI Symbol" w:hAnsi="Segoe UI Symbol"/>
          <w:sz w:val="20"/>
        </w:rPr>
      </w:pPr>
      <w:r>
        <w:rPr>
          <w:b/>
          <w:spacing w:val="-2"/>
          <w:sz w:val="20"/>
        </w:rPr>
        <w:t>11.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Mozgó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vendéglátóhely</w:t>
      </w:r>
      <w:r>
        <w:rPr>
          <w:b/>
          <w:spacing w:val="-5"/>
          <w:sz w:val="20"/>
        </w:rPr>
        <w:t xml:space="preserve"> </w:t>
      </w:r>
      <w:r>
        <w:rPr>
          <w:spacing w:val="-2"/>
          <w:sz w:val="16"/>
        </w:rPr>
        <w:t>(TEÁOR’08:</w:t>
      </w:r>
      <w:r>
        <w:rPr>
          <w:spacing w:val="4"/>
          <w:sz w:val="16"/>
        </w:rPr>
        <w:t xml:space="preserve"> </w:t>
      </w:r>
      <w:r>
        <w:rPr>
          <w:spacing w:val="-4"/>
          <w:sz w:val="16"/>
        </w:rPr>
        <w:t>5610)</w:t>
      </w:r>
    </w:p>
    <w:p w:rsidR="00CF00F4" w:rsidRDefault="001F1B75">
      <w:pPr>
        <w:ind w:left="957" w:right="438"/>
        <w:rPr>
          <w:sz w:val="16"/>
        </w:rPr>
      </w:pPr>
      <w:r>
        <w:rPr>
          <w:sz w:val="16"/>
        </w:rPr>
        <w:t>Folyamatosan</w:t>
      </w:r>
      <w:r>
        <w:rPr>
          <w:spacing w:val="-5"/>
          <w:sz w:val="16"/>
        </w:rPr>
        <w:t xml:space="preserve"> </w:t>
      </w:r>
      <w:r>
        <w:rPr>
          <w:sz w:val="16"/>
        </w:rPr>
        <w:t>változtatja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helyét,</w:t>
      </w:r>
      <w:r>
        <w:rPr>
          <w:spacing w:val="-6"/>
          <w:sz w:val="16"/>
        </w:rPr>
        <w:t xml:space="preserve"> </w:t>
      </w:r>
      <w:r>
        <w:rPr>
          <w:sz w:val="16"/>
        </w:rPr>
        <w:t>nem</w:t>
      </w:r>
      <w:r>
        <w:rPr>
          <w:spacing w:val="-7"/>
          <w:sz w:val="16"/>
        </w:rPr>
        <w:t xml:space="preserve"> </w:t>
      </w:r>
      <w:r>
        <w:rPr>
          <w:sz w:val="16"/>
        </w:rPr>
        <w:t>tartózkodik</w:t>
      </w:r>
      <w:r>
        <w:rPr>
          <w:spacing w:val="-8"/>
          <w:sz w:val="16"/>
        </w:rPr>
        <w:t xml:space="preserve"> </w:t>
      </w:r>
      <w:r>
        <w:rPr>
          <w:sz w:val="16"/>
        </w:rPr>
        <w:t>huzamosabb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ideig </w:t>
      </w:r>
      <w:proofErr w:type="gramStart"/>
      <w:r>
        <w:rPr>
          <w:sz w:val="16"/>
        </w:rPr>
        <w:t>egy helyben</w:t>
      </w:r>
      <w:proofErr w:type="gramEnd"/>
      <w:r>
        <w:rPr>
          <w:sz w:val="16"/>
        </w:rPr>
        <w:t>. A kiszolgálás önkiszolgáló értékesítés</w:t>
      </w:r>
    </w:p>
    <w:p w:rsidR="00CF00F4" w:rsidRDefault="001F1B75">
      <w:pPr>
        <w:ind w:left="957" w:right="438"/>
        <w:rPr>
          <w:sz w:val="16"/>
        </w:rPr>
      </w:pPr>
      <w:r>
        <w:rPr>
          <w:sz w:val="16"/>
        </w:rPr>
        <w:t>formájában</w:t>
      </w:r>
      <w:r>
        <w:rPr>
          <w:spacing w:val="-6"/>
          <w:sz w:val="16"/>
        </w:rPr>
        <w:t xml:space="preserve"> </w:t>
      </w:r>
      <w:r>
        <w:rPr>
          <w:sz w:val="16"/>
        </w:rPr>
        <w:t>történik</w:t>
      </w:r>
      <w:r>
        <w:rPr>
          <w:spacing w:val="-6"/>
          <w:sz w:val="16"/>
        </w:rPr>
        <w:t xml:space="preserve"> </w:t>
      </w:r>
      <w:r>
        <w:rPr>
          <w:sz w:val="16"/>
        </w:rPr>
        <w:t>nem</w:t>
      </w:r>
      <w:r>
        <w:rPr>
          <w:spacing w:val="-7"/>
          <w:sz w:val="16"/>
        </w:rPr>
        <w:t xml:space="preserve"> </w:t>
      </w:r>
      <w:r>
        <w:rPr>
          <w:sz w:val="16"/>
        </w:rPr>
        <w:t>biztosít</w:t>
      </w:r>
      <w:r>
        <w:rPr>
          <w:spacing w:val="-6"/>
          <w:sz w:val="16"/>
        </w:rPr>
        <w:t xml:space="preserve"> </w:t>
      </w:r>
      <w:r>
        <w:rPr>
          <w:sz w:val="16"/>
        </w:rPr>
        <w:t>ülőhelyet,</w:t>
      </w:r>
      <w:r>
        <w:rPr>
          <w:spacing w:val="-4"/>
          <w:sz w:val="16"/>
        </w:rPr>
        <w:t xml:space="preserve"> </w:t>
      </w:r>
      <w:r>
        <w:rPr>
          <w:sz w:val="16"/>
        </w:rPr>
        <w:t>egyszer</w:t>
      </w:r>
      <w:r>
        <w:rPr>
          <w:spacing w:val="-3"/>
          <w:sz w:val="16"/>
        </w:rPr>
        <w:t xml:space="preserve"> </w:t>
      </w:r>
      <w:r>
        <w:rPr>
          <w:sz w:val="16"/>
        </w:rPr>
        <w:t>vagy</w:t>
      </w:r>
      <w:r>
        <w:rPr>
          <w:spacing w:val="-8"/>
          <w:sz w:val="16"/>
        </w:rPr>
        <w:t xml:space="preserve"> </w:t>
      </w:r>
      <w:r>
        <w:rPr>
          <w:sz w:val="16"/>
        </w:rPr>
        <w:t>többször</w:t>
      </w:r>
      <w:r>
        <w:rPr>
          <w:spacing w:val="40"/>
          <w:sz w:val="16"/>
        </w:rPr>
        <w:t xml:space="preserve"> </w:t>
      </w:r>
      <w:r>
        <w:rPr>
          <w:sz w:val="16"/>
        </w:rPr>
        <w:t>használatos edényekben (étkészlet, poharak stb.). Pl.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Mozgó </w:t>
      </w:r>
      <w:proofErr w:type="spellStart"/>
      <w:r>
        <w:rPr>
          <w:sz w:val="16"/>
        </w:rPr>
        <w:t>food</w:t>
      </w:r>
      <w:proofErr w:type="spellEnd"/>
      <w:r>
        <w:rPr>
          <w:spacing w:val="40"/>
          <w:sz w:val="16"/>
        </w:rPr>
        <w:t xml:space="preserve"> </w:t>
      </w:r>
      <w:proofErr w:type="spellStart"/>
      <w:r>
        <w:rPr>
          <w:sz w:val="16"/>
        </w:rPr>
        <w:t>truck</w:t>
      </w:r>
      <w:proofErr w:type="spellEnd"/>
      <w:r>
        <w:rPr>
          <w:sz w:val="16"/>
        </w:rPr>
        <w:t>, mozgó (kiskocsin) borozó egy borfesztiválon</w:t>
      </w:r>
    </w:p>
    <w:p w:rsidR="00CF00F4" w:rsidRDefault="00CF00F4">
      <w:pPr>
        <w:rPr>
          <w:sz w:val="16"/>
        </w:rPr>
        <w:sectPr w:rsidR="00CF00F4">
          <w:type w:val="continuous"/>
          <w:pgSz w:w="11910" w:h="16840"/>
          <w:pgMar w:top="560" w:right="580" w:bottom="280" w:left="320" w:header="708" w:footer="708" w:gutter="0"/>
          <w:cols w:num="2" w:space="708" w:equalWidth="0">
            <w:col w:w="5186" w:space="59"/>
            <w:col w:w="5765"/>
          </w:cols>
        </w:sectPr>
      </w:pPr>
    </w:p>
    <w:p w:rsidR="00CF00F4" w:rsidRDefault="00CF00F4">
      <w:pPr>
        <w:pStyle w:val="Szvegtrzs"/>
        <w:spacing w:before="154"/>
      </w:pPr>
    </w:p>
    <w:p w:rsidR="00CF00F4" w:rsidRDefault="001F1B75">
      <w:pPr>
        <w:pStyle w:val="Cmsor1"/>
        <w:rPr>
          <w:b w:val="0"/>
        </w:rPr>
      </w:pPr>
      <w:r>
        <w:t>Üzletben</w:t>
      </w:r>
      <w:r>
        <w:rPr>
          <w:spacing w:val="-4"/>
        </w:rPr>
        <w:t xml:space="preserve"> </w:t>
      </w:r>
      <w:r>
        <w:t>folytatott</w:t>
      </w:r>
      <w:r>
        <w:rPr>
          <w:spacing w:val="-4"/>
        </w:rPr>
        <w:t xml:space="preserve"> </w:t>
      </w:r>
      <w:r>
        <w:t>tevékenység</w:t>
      </w:r>
      <w:r>
        <w:rPr>
          <w:spacing w:val="-2"/>
        </w:rPr>
        <w:t xml:space="preserve"> </w:t>
      </w:r>
      <w:r>
        <w:t>esetén napi/heti</w:t>
      </w:r>
      <w:r>
        <w:rPr>
          <w:spacing w:val="-1"/>
        </w:rPr>
        <w:t xml:space="preserve"> </w:t>
      </w:r>
      <w:proofErr w:type="gramStart"/>
      <w:r>
        <w:t>nyitva</w:t>
      </w:r>
      <w:r>
        <w:rPr>
          <w:spacing w:val="-2"/>
        </w:rPr>
        <w:t xml:space="preserve"> tartás</w:t>
      </w:r>
      <w:proofErr w:type="gramEnd"/>
      <w:r>
        <w:rPr>
          <w:b w:val="0"/>
          <w:spacing w:val="-2"/>
        </w:rPr>
        <w:t>:</w:t>
      </w:r>
    </w:p>
    <w:p w:rsidR="00CF00F4" w:rsidRDefault="00CF00F4">
      <w:pPr>
        <w:pStyle w:val="Szvegtrzs"/>
        <w:spacing w:before="5" w:after="1"/>
        <w:rPr>
          <w:sz w:val="14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408"/>
        <w:gridCol w:w="2408"/>
        <w:gridCol w:w="2701"/>
      </w:tblGrid>
      <w:tr w:rsidR="00CF00F4">
        <w:trPr>
          <w:trHeight w:val="407"/>
        </w:trPr>
        <w:tc>
          <w:tcPr>
            <w:tcW w:w="2266" w:type="dxa"/>
          </w:tcPr>
          <w:p w:rsidR="00CF00F4" w:rsidRDefault="001F1B75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Hétfő:</w:t>
            </w:r>
          </w:p>
        </w:tc>
        <w:tc>
          <w:tcPr>
            <w:tcW w:w="2408" w:type="dxa"/>
          </w:tcPr>
          <w:p w:rsidR="00CF00F4" w:rsidRDefault="001F1B75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Kedd:</w:t>
            </w:r>
          </w:p>
        </w:tc>
        <w:tc>
          <w:tcPr>
            <w:tcW w:w="2408" w:type="dxa"/>
          </w:tcPr>
          <w:p w:rsidR="00CF00F4" w:rsidRDefault="001F1B75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Szerda:</w:t>
            </w:r>
          </w:p>
        </w:tc>
        <w:tc>
          <w:tcPr>
            <w:tcW w:w="2701" w:type="dxa"/>
          </w:tcPr>
          <w:p w:rsidR="00CF00F4" w:rsidRDefault="001F1B75">
            <w:pPr>
              <w:pStyle w:val="TableParagraph"/>
              <w:spacing w:line="183" w:lineRule="exact"/>
              <w:ind w:left="1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Csütörtök:</w:t>
            </w:r>
          </w:p>
        </w:tc>
      </w:tr>
      <w:tr w:rsidR="00CF00F4">
        <w:trPr>
          <w:trHeight w:val="412"/>
        </w:trPr>
        <w:tc>
          <w:tcPr>
            <w:tcW w:w="2266" w:type="dxa"/>
          </w:tcPr>
          <w:p w:rsidR="00CF00F4" w:rsidRDefault="001F1B75">
            <w:pPr>
              <w:pStyle w:val="TableParagraph"/>
              <w:spacing w:line="18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Péntek:</w:t>
            </w:r>
          </w:p>
        </w:tc>
        <w:tc>
          <w:tcPr>
            <w:tcW w:w="2408" w:type="dxa"/>
          </w:tcPr>
          <w:p w:rsidR="00CF00F4" w:rsidRDefault="001F1B75">
            <w:pPr>
              <w:pStyle w:val="TableParagraph"/>
              <w:spacing w:line="184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Szombat:</w:t>
            </w:r>
          </w:p>
        </w:tc>
        <w:tc>
          <w:tcPr>
            <w:tcW w:w="2408" w:type="dxa"/>
          </w:tcPr>
          <w:p w:rsidR="00CF00F4" w:rsidRDefault="001F1B75">
            <w:pPr>
              <w:pStyle w:val="TableParagraph"/>
              <w:spacing w:line="184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Vasárnap:</w:t>
            </w:r>
          </w:p>
        </w:tc>
        <w:tc>
          <w:tcPr>
            <w:tcW w:w="2701" w:type="dxa"/>
          </w:tcPr>
          <w:p w:rsidR="00CF00F4" w:rsidRDefault="001F1B75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</w:tbl>
    <w:p w:rsidR="00CF00F4" w:rsidRDefault="001F1B75">
      <w:pPr>
        <w:pStyle w:val="Szvegtrzs"/>
        <w:spacing w:before="271" w:line="398" w:lineRule="auto"/>
        <w:ind w:left="673" w:right="707"/>
      </w:pPr>
      <w:r>
        <w:t>Vásárlók</w:t>
      </w:r>
      <w:r>
        <w:rPr>
          <w:spacing w:val="-5"/>
        </w:rPr>
        <w:t xml:space="preserve"> </w:t>
      </w:r>
      <w:r>
        <w:t>könyve</w:t>
      </w:r>
      <w:r>
        <w:rPr>
          <w:spacing w:val="-4"/>
        </w:rPr>
        <w:t xml:space="preserve"> </w:t>
      </w:r>
      <w:r>
        <w:t>azonosító</w:t>
      </w:r>
      <w:r>
        <w:rPr>
          <w:spacing w:val="-5"/>
        </w:rPr>
        <w:t xml:space="preserve"> </w:t>
      </w:r>
      <w:r>
        <w:t>adatai</w:t>
      </w:r>
      <w:r>
        <w:rPr>
          <w:spacing w:val="-4"/>
        </w:rPr>
        <w:t xml:space="preserve"> </w:t>
      </w:r>
      <w:r>
        <w:t>sorszámtól:</w:t>
      </w:r>
      <w:r>
        <w:rPr>
          <w:spacing w:val="-4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</w:t>
      </w:r>
      <w:r>
        <w:rPr>
          <w:spacing w:val="-5"/>
        </w:rPr>
        <w:t xml:space="preserve"> </w:t>
      </w:r>
      <w:r>
        <w:t>sorszámig:</w:t>
      </w:r>
      <w:r>
        <w:rPr>
          <w:spacing w:val="-5"/>
        </w:rPr>
        <w:t xml:space="preserve"> </w:t>
      </w:r>
      <w:r>
        <w:t xml:space="preserve">……………............ használatba vételének </w:t>
      </w:r>
      <w:proofErr w:type="gramStart"/>
      <w:r>
        <w:t>időpontja:…</w:t>
      </w:r>
      <w:proofErr w:type="gramEnd"/>
      <w:r>
        <w:t>…………………………………………</w:t>
      </w:r>
    </w:p>
    <w:p w:rsidR="00CF00F4" w:rsidRDefault="00CF00F4">
      <w:pPr>
        <w:spacing w:line="398" w:lineRule="auto"/>
        <w:sectPr w:rsidR="00CF00F4">
          <w:type w:val="continuous"/>
          <w:pgSz w:w="11910" w:h="16840"/>
          <w:pgMar w:top="560" w:right="580" w:bottom="280" w:left="320" w:header="708" w:footer="708" w:gutter="0"/>
          <w:cols w:space="708"/>
        </w:sectPr>
      </w:pPr>
    </w:p>
    <w:p w:rsidR="00CF00F4" w:rsidRDefault="00CF00F4">
      <w:pPr>
        <w:pStyle w:val="Szvegtrzs"/>
        <w:rPr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66"/>
        <w:gridCol w:w="4820"/>
        <w:gridCol w:w="569"/>
      </w:tblGrid>
      <w:tr w:rsidR="00CF00F4">
        <w:trPr>
          <w:trHeight w:val="664"/>
        </w:trPr>
        <w:tc>
          <w:tcPr>
            <w:tcW w:w="10775" w:type="dxa"/>
            <w:gridSpan w:val="4"/>
            <w:shd w:val="clear" w:color="auto" w:fill="D9D9D9"/>
          </w:tcPr>
          <w:p w:rsidR="00CF00F4" w:rsidRDefault="001F1B75">
            <w:pPr>
              <w:pStyle w:val="TableParagraph"/>
              <w:ind w:left="3211" w:right="3205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Forgalmazni kívánt termékek sorszáma, megnevezése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[210/2009.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(IX.29.)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Korm.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rend.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6.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melléklet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szerint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(jelölje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X-el</w:t>
            </w:r>
            <w:proofErr w:type="gramEnd"/>
            <w:r>
              <w:rPr>
                <w:sz w:val="16"/>
              </w:rPr>
              <w:t>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(kivéve közterületi értékesítési forma)</w:t>
            </w:r>
          </w:p>
        </w:tc>
      </w:tr>
      <w:tr w:rsidR="00CF00F4">
        <w:trPr>
          <w:trHeight w:val="282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Élelmiszer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25.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Óra-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ékszer;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21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1.1.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Meleg-,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hideg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étel,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2"/>
              </w:rPr>
            </w:pPr>
            <w:r>
              <w:rPr>
                <w:sz w:val="16"/>
              </w:rPr>
              <w:t>26.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Sportszer,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sporteszköz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2"/>
              </w:rPr>
              <w:t>(horgászfelszerelés,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kempingcikk,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csónak,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kerékpár</w:t>
            </w:r>
            <w:r>
              <w:rPr>
                <w:spacing w:val="-5"/>
                <w:sz w:val="12"/>
              </w:rPr>
              <w:t xml:space="preserve"> és</w:t>
            </w:r>
          </w:p>
          <w:p w:rsidR="00CF00F4" w:rsidRDefault="001F1B75">
            <w:pPr>
              <w:pStyle w:val="TableParagraph"/>
              <w:spacing w:line="121" w:lineRule="exact"/>
              <w:ind w:left="108"/>
              <w:rPr>
                <w:sz w:val="12"/>
              </w:rPr>
            </w:pPr>
            <w:r>
              <w:rPr>
                <w:sz w:val="12"/>
              </w:rPr>
              <w:t>alkatrész,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tartozék,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lovas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felszerelés,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kiegészítők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stb.);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7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1.2.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Kávéital,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alkoholmentes-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szeszes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ital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27.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Játékáru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66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78" w:lineRule="exact"/>
              <w:ind w:left="146"/>
              <w:rPr>
                <w:sz w:val="16"/>
              </w:rPr>
            </w:pPr>
            <w:r>
              <w:rPr>
                <w:sz w:val="16"/>
              </w:rPr>
              <w:t>1.3.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Csomagolt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kávé,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dobozos,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illetve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palackozott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alkoholmentes-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és</w:t>
            </w:r>
          </w:p>
          <w:p w:rsidR="00CF00F4" w:rsidRDefault="001F1B75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szeszes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ital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ind w:left="108" w:firstLine="40"/>
              <w:rPr>
                <w:sz w:val="12"/>
              </w:rPr>
            </w:pPr>
            <w:r>
              <w:rPr>
                <w:sz w:val="16"/>
              </w:rPr>
              <w:t>28.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Közérzettel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kapcsolatos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élelmiszer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termék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2"/>
              </w:rPr>
              <w:t>(vérnyomásmérő,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hallókészülék, ortopéd cipő, mankó stb.)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8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1.4.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Cukrászati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készítmény,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édesipari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termék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29.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Tapéta,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padlóburkoló,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szőnyeg,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függöny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8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1.5.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Hús-és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hentesáru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30.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Virág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kertészeti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cikk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8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1.6.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Hal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31.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Kedvtelésből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tartott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állat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8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1.7.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Zöldség-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gyümölcs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32.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Állateledel,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takarmány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8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1.8.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Kenyér-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pékáru,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sütőipari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termék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3" w:lineRule="exact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33.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Állatgyógyászati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termék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36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2"/>
              </w:rPr>
            </w:pPr>
            <w:r>
              <w:rPr>
                <w:sz w:val="16"/>
              </w:rPr>
              <w:t>1.9.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2"/>
              </w:rPr>
              <w:t>Édességáru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(csokoládé,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desszert,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nápolyi,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cukorkaáru,</w:t>
            </w:r>
            <w:r>
              <w:rPr>
                <w:spacing w:val="-5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előrecsomagolt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fagylalt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és</w:t>
            </w:r>
          </w:p>
          <w:p w:rsidR="00CF00F4" w:rsidRDefault="001F1B75">
            <w:pPr>
              <w:pStyle w:val="TableParagraph"/>
              <w:spacing w:line="135" w:lineRule="exact"/>
              <w:ind w:left="105"/>
              <w:rPr>
                <w:sz w:val="12"/>
              </w:rPr>
            </w:pPr>
            <w:r>
              <w:rPr>
                <w:sz w:val="12"/>
              </w:rPr>
              <w:t>jégkrém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stb.)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34.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Szexuális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termék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97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2"/>
              </w:rPr>
            </w:pPr>
            <w:r>
              <w:rPr>
                <w:sz w:val="16"/>
              </w:rPr>
              <w:t>1.10.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Tej,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tejtermék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2"/>
              </w:rPr>
              <w:t>(vaj,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sajt,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túró,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savanyított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tejtermék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stb.)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3" w:lineRule="exact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35.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Fegyver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és</w:t>
            </w:r>
            <w:r>
              <w:rPr>
                <w:b/>
                <w:spacing w:val="-2"/>
                <w:sz w:val="16"/>
              </w:rPr>
              <w:t xml:space="preserve"> lőszer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50"/>
        </w:trPr>
        <w:tc>
          <w:tcPr>
            <w:tcW w:w="4820" w:type="dxa"/>
          </w:tcPr>
          <w:p w:rsidR="00CF00F4" w:rsidRDefault="001F1B75">
            <w:pPr>
              <w:pStyle w:val="TableParagraph"/>
              <w:ind w:left="105" w:firstLine="40"/>
              <w:rPr>
                <w:sz w:val="12"/>
              </w:rPr>
            </w:pPr>
            <w:r>
              <w:rPr>
                <w:sz w:val="16"/>
              </w:rPr>
              <w:t>1.11.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Egyéb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2"/>
              </w:rPr>
              <w:t>élelmiszer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(tojás,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étolaj,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margarin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és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zsír,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olajos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és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egyéb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magvak,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cukor,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só,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száraztészta, kávé, tea, fűszer, ecet, méz bébiétel stb.)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3" w:lineRule="exact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36.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Pirotechnikai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termék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568"/>
        </w:trPr>
        <w:tc>
          <w:tcPr>
            <w:tcW w:w="4820" w:type="dxa"/>
          </w:tcPr>
          <w:p w:rsidR="00CF00F4" w:rsidRDefault="001F1B75">
            <w:pPr>
              <w:pStyle w:val="TableParagraph"/>
              <w:ind w:left="105" w:firstLine="40"/>
              <w:rPr>
                <w:sz w:val="12"/>
              </w:rPr>
            </w:pPr>
            <w:r>
              <w:rPr>
                <w:sz w:val="16"/>
              </w:rPr>
              <w:t>1.12.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Közérzetjavító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étrend-kiegészítő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termék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2"/>
              </w:rPr>
              <w:t>(gyógynövény,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biotermék,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testépítő szer stb.)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ind w:left="108" w:firstLine="40"/>
              <w:rPr>
                <w:b/>
                <w:sz w:val="16"/>
              </w:rPr>
            </w:pPr>
            <w:r>
              <w:rPr>
                <w:b/>
                <w:sz w:val="16"/>
              </w:rPr>
              <w:t>37.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Mezőgazdasági,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méhészeti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és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borászati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cikk,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növényvédő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szer,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termésnövelő anyag, a tevékenységhez szükséges eszköz, kisgép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11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78" w:lineRule="exact"/>
              <w:ind w:left="146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Dohánytermékeket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kiegészítő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termék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78" w:lineRule="exact"/>
              <w:ind w:left="149"/>
              <w:rPr>
                <w:sz w:val="16"/>
              </w:rPr>
            </w:pPr>
            <w:r>
              <w:rPr>
                <w:sz w:val="16"/>
              </w:rPr>
              <w:t>38.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Fotócikk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58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237" w:lineRule="auto"/>
              <w:ind w:left="105" w:firstLine="40"/>
              <w:rPr>
                <w:sz w:val="12"/>
              </w:rPr>
            </w:pPr>
            <w:r>
              <w:rPr>
                <w:sz w:val="16"/>
              </w:rPr>
              <w:t xml:space="preserve">3. Textil </w:t>
            </w:r>
            <w:r>
              <w:rPr>
                <w:sz w:val="12"/>
              </w:rPr>
              <w:t>(szövet, ruházati méteráru, háztartási textiltermék, lakástextília, ágynemű,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asztalterítő,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törölköző,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kötőfonal,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hímzéshez,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valamint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takaró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és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szőnyeg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készítéshez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szükséges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alapanyag, rövidáru, tű varrócérna, gomb stb.)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39.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Optikai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cikk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491"/>
        </w:trPr>
        <w:tc>
          <w:tcPr>
            <w:tcW w:w="4820" w:type="dxa"/>
          </w:tcPr>
          <w:p w:rsidR="00CF00F4" w:rsidRDefault="001F1B75">
            <w:pPr>
              <w:pStyle w:val="TableParagraph"/>
              <w:ind w:left="105" w:right="203" w:firstLine="40"/>
              <w:rPr>
                <w:sz w:val="12"/>
              </w:rPr>
            </w:pPr>
            <w:r>
              <w:rPr>
                <w:sz w:val="16"/>
              </w:rPr>
              <w:t>4.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Ruházat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2"/>
              </w:rPr>
              <w:t>(gyermek,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női,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férfi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ruházati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cikk,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bőrruházat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és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szőrmeáru,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ruházati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kiegészítő);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40.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Kegytárgy,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kegyszer,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egyházi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cikk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463"/>
        </w:trPr>
        <w:tc>
          <w:tcPr>
            <w:tcW w:w="4820" w:type="dxa"/>
          </w:tcPr>
          <w:p w:rsidR="00CF00F4" w:rsidRDefault="001F1B75">
            <w:pPr>
              <w:pStyle w:val="TableParagraph"/>
              <w:ind w:left="105" w:firstLine="40"/>
              <w:rPr>
                <w:sz w:val="12"/>
              </w:rPr>
            </w:pPr>
            <w:r>
              <w:rPr>
                <w:sz w:val="16"/>
              </w:rPr>
              <w:t>5.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Babatermék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2"/>
              </w:rPr>
              <w:t>(csecsemő-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és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kisgyermek-ruházati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cikk,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babkocsi,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babaülés,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babaágy,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babaápolási cikk stb.)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41.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Temetkezési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kellék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506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Lábbeli-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bőráru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42.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Díszműáru,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műalkotás,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népművészeti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iparművészeti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áru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494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Bútor,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lakberendezés,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háztartási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felszerelés,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világítástechnikai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cikk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43.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Emlék-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2"/>
                <w:sz w:val="16"/>
              </w:rPr>
              <w:t xml:space="preserve"> ajándéktárgy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80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78" w:lineRule="exact"/>
              <w:ind w:left="146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-2"/>
                <w:sz w:val="16"/>
              </w:rPr>
              <w:t xml:space="preserve"> Hangszer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78" w:lineRule="exact"/>
              <w:ind w:left="149"/>
              <w:rPr>
                <w:sz w:val="16"/>
              </w:rPr>
            </w:pPr>
            <w:r>
              <w:rPr>
                <w:sz w:val="16"/>
              </w:rPr>
              <w:t>44.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Numizmatikai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termék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70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Villamos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háztartási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készülék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villamossági</w:t>
            </w:r>
            <w:r>
              <w:rPr>
                <w:spacing w:val="-4"/>
                <w:sz w:val="16"/>
              </w:rPr>
              <w:t xml:space="preserve"> cikk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45.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Kreatív-hobbi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dekorációs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termék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42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Audió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videóberendezés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ind w:left="108" w:right="203" w:firstLine="40"/>
              <w:rPr>
                <w:sz w:val="12"/>
              </w:rPr>
            </w:pPr>
            <w:r>
              <w:rPr>
                <w:sz w:val="16"/>
              </w:rPr>
              <w:t>46.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2"/>
              </w:rPr>
              <w:t>Használtcikk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(használt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könyv,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ruházati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cikk,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sportszer,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bútor,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egyéb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használtcikk,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régiség)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57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78" w:lineRule="exact"/>
              <w:ind w:left="146"/>
              <w:rPr>
                <w:sz w:val="12"/>
              </w:rPr>
            </w:pPr>
            <w:r>
              <w:rPr>
                <w:sz w:val="16"/>
              </w:rPr>
              <w:t>11.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Audiovizuális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termék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2"/>
              </w:rPr>
              <w:t>(zenei-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és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videó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felvétel,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CD,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DVD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stb.);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78" w:lineRule="exact"/>
              <w:ind w:left="149"/>
              <w:rPr>
                <w:sz w:val="16"/>
              </w:rPr>
            </w:pPr>
            <w:r>
              <w:rPr>
                <w:sz w:val="16"/>
              </w:rPr>
              <w:t>47.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Személygépjármű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54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pacing w:val="-2"/>
                <w:sz w:val="16"/>
              </w:rPr>
              <w:t>12.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Telekommunikációs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cikk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2"/>
              </w:rPr>
            </w:pPr>
            <w:r>
              <w:rPr>
                <w:sz w:val="16"/>
              </w:rPr>
              <w:t>48.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Egyéb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gépjármű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2"/>
              </w:rPr>
              <w:t>(tehergépjármű,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lakókocsi,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3,5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tonnánál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nehezebb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jármű)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23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3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13.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Festék,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lakk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49.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Személygépjármű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egyéb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gépjármű-alkatrész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tartozék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00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Vasáru,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barkács,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építési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anyag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50.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Motorkerékpár,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motorkerékpár-alkatrész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tartozék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47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Szaniteráru;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2"/>
              </w:rPr>
            </w:pPr>
            <w:r>
              <w:rPr>
                <w:sz w:val="16"/>
              </w:rPr>
              <w:t>51.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Mezőgazdasági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nyersanyag,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2"/>
              </w:rPr>
              <w:t>termék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(gabona,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nyersbőr,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toll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stb.);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7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Könyv;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52.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Mezőgazdasági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ipari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gép,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berendezés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73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Újság,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napilap,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folyóirat,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periodikus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kiadvány;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53.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Irodagép,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-berendezés,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irodabútor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45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2"/>
              </w:rPr>
            </w:pPr>
            <w:r>
              <w:rPr>
                <w:sz w:val="16"/>
              </w:rPr>
              <w:t>18.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Papír-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írószer,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művészellátó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cikk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2"/>
              </w:rPr>
              <w:t>(vászon,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állvány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stb.);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ind w:left="108" w:right="203" w:firstLine="40"/>
              <w:rPr>
                <w:sz w:val="12"/>
              </w:rPr>
            </w:pPr>
            <w:r>
              <w:rPr>
                <w:sz w:val="16"/>
              </w:rPr>
              <w:t>54.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Speciális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gép,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berendezés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2"/>
              </w:rPr>
              <w:t>(ipari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robot,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emelőgép,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mérőberendezés,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professzionális elektromos gép, berendezés, hajó, repülőgép stb.)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75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19.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Számítógépes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hardver-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szoftver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termék;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3" w:lineRule="exact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55.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Ipari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vegyi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áru;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321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20.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Illatszer,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drogéria;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78" w:lineRule="exact"/>
              <w:ind w:left="149"/>
              <w:rPr>
                <w:sz w:val="12"/>
              </w:rPr>
            </w:pPr>
            <w:r>
              <w:rPr>
                <w:sz w:val="16"/>
              </w:rPr>
              <w:t>56.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Egyéb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termelési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célú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alapanyag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2"/>
              </w:rPr>
              <w:t>termék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(műanyag-alapanyag,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nyersgumi,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ipari</w:t>
            </w:r>
          </w:p>
          <w:p w:rsidR="00CF00F4" w:rsidRDefault="001F1B75">
            <w:pPr>
              <w:pStyle w:val="TableParagraph"/>
              <w:spacing w:line="123" w:lineRule="exact"/>
              <w:ind w:left="108"/>
              <w:rPr>
                <w:sz w:val="12"/>
              </w:rPr>
            </w:pPr>
            <w:r>
              <w:rPr>
                <w:sz w:val="12"/>
              </w:rPr>
              <w:t>textilszál,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textilipari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rostanyag,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kartonpapír,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drágakő)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63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3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21.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Háztartási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tisztítószer,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vegyi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áru;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183" w:lineRule="exact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57.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Nem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veszélyes,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újrahasznosítható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hulladék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termék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453"/>
        </w:trPr>
        <w:tc>
          <w:tcPr>
            <w:tcW w:w="4820" w:type="dxa"/>
          </w:tcPr>
          <w:p w:rsidR="00CF00F4" w:rsidRDefault="001F1B75">
            <w:pPr>
              <w:pStyle w:val="TableParagraph"/>
              <w:ind w:left="105" w:firstLine="40"/>
              <w:rPr>
                <w:b/>
                <w:sz w:val="16"/>
              </w:rPr>
            </w:pPr>
            <w:r>
              <w:rPr>
                <w:b/>
                <w:sz w:val="16"/>
              </w:rPr>
              <w:t>22.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Gépjármű-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kenőanyag,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-hűtőanyag,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adalékanyag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és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jövedéki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adóról szóló törvény szerinti üzemanyag;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</w:tcPr>
          <w:p w:rsidR="00CF00F4" w:rsidRDefault="001F1B75">
            <w:pPr>
              <w:pStyle w:val="TableParagraph"/>
              <w:spacing w:line="237" w:lineRule="auto"/>
              <w:ind w:left="108" w:right="203" w:firstLine="40"/>
              <w:rPr>
                <w:sz w:val="16"/>
              </w:rPr>
            </w:pPr>
            <w:r>
              <w:rPr>
                <w:sz w:val="16"/>
              </w:rPr>
              <w:t>58.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Zálogház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által,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tevékenysége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keretén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belül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felvett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és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váltott zálogtárgy</w:t>
            </w:r>
          </w:p>
        </w:tc>
        <w:tc>
          <w:tcPr>
            <w:tcW w:w="569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191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72" w:lineRule="exact"/>
              <w:ind w:left="146"/>
              <w:rPr>
                <w:sz w:val="16"/>
              </w:rPr>
            </w:pPr>
            <w:r>
              <w:rPr>
                <w:sz w:val="16"/>
              </w:rPr>
              <w:t>23.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Háztartási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tüzelőanyag;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2"/>
              </w:rPr>
            </w:pPr>
          </w:p>
        </w:tc>
        <w:tc>
          <w:tcPr>
            <w:tcW w:w="4820" w:type="dxa"/>
            <w:vMerge w:val="restart"/>
          </w:tcPr>
          <w:p w:rsidR="00CF00F4" w:rsidRDefault="001F1B75">
            <w:pPr>
              <w:pStyle w:val="TableParagraph"/>
              <w:spacing w:line="181" w:lineRule="exact"/>
              <w:ind w:left="149"/>
              <w:rPr>
                <w:sz w:val="16"/>
              </w:rPr>
            </w:pPr>
            <w:r>
              <w:rPr>
                <w:sz w:val="16"/>
              </w:rPr>
              <w:t>59.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Egyéb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(jelölje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meg):</w:t>
            </w:r>
          </w:p>
        </w:tc>
        <w:tc>
          <w:tcPr>
            <w:tcW w:w="569" w:type="dxa"/>
            <w:vMerge w:val="restart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</w:tr>
      <w:tr w:rsidR="00CF00F4">
        <w:trPr>
          <w:trHeight w:val="297"/>
        </w:trPr>
        <w:tc>
          <w:tcPr>
            <w:tcW w:w="4820" w:type="dxa"/>
          </w:tcPr>
          <w:p w:rsidR="00CF00F4" w:rsidRDefault="001F1B75">
            <w:pPr>
              <w:pStyle w:val="TableParagraph"/>
              <w:spacing w:line="181" w:lineRule="exact"/>
              <w:ind w:left="146"/>
              <w:rPr>
                <w:sz w:val="16"/>
              </w:rPr>
            </w:pPr>
            <w:r>
              <w:rPr>
                <w:sz w:val="16"/>
              </w:rPr>
              <w:t>24.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Palackos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gáz;</w:t>
            </w:r>
          </w:p>
        </w:tc>
        <w:tc>
          <w:tcPr>
            <w:tcW w:w="566" w:type="dxa"/>
          </w:tcPr>
          <w:p w:rsidR="00CF00F4" w:rsidRDefault="00CF00F4">
            <w:pPr>
              <w:pStyle w:val="TableParagraph"/>
              <w:rPr>
                <w:sz w:val="1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CF00F4" w:rsidRDefault="00CF00F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CF00F4" w:rsidRDefault="00CF00F4">
            <w:pPr>
              <w:rPr>
                <w:sz w:val="2"/>
                <w:szCs w:val="2"/>
              </w:rPr>
            </w:pPr>
          </w:p>
        </w:tc>
      </w:tr>
    </w:tbl>
    <w:p w:rsidR="00CF00F4" w:rsidRDefault="00CF00F4">
      <w:pPr>
        <w:rPr>
          <w:sz w:val="2"/>
          <w:szCs w:val="2"/>
        </w:rPr>
        <w:sectPr w:rsidR="00CF00F4">
          <w:headerReference w:type="default" r:id="rId8"/>
          <w:pgSz w:w="11910" w:h="16840"/>
          <w:pgMar w:top="980" w:right="580" w:bottom="280" w:left="320" w:header="744" w:footer="0" w:gutter="0"/>
          <w:pgNumType w:start="3"/>
          <w:cols w:space="708"/>
        </w:sectPr>
      </w:pPr>
    </w:p>
    <w:p w:rsidR="00CF00F4" w:rsidRDefault="00CF00F4">
      <w:pPr>
        <w:pStyle w:val="Szvegtrzs"/>
        <w:rPr>
          <w:sz w:val="20"/>
        </w:rPr>
      </w:pPr>
    </w:p>
    <w:p w:rsidR="00CF00F4" w:rsidRDefault="00CF00F4">
      <w:pPr>
        <w:pStyle w:val="Szvegtrzs"/>
        <w:spacing w:before="173" w:after="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1"/>
        <w:gridCol w:w="382"/>
        <w:gridCol w:w="5097"/>
        <w:gridCol w:w="428"/>
      </w:tblGrid>
      <w:tr w:rsidR="00CF00F4">
        <w:trPr>
          <w:trHeight w:val="926"/>
        </w:trPr>
        <w:tc>
          <w:tcPr>
            <w:tcW w:w="10778" w:type="dxa"/>
            <w:gridSpan w:val="4"/>
          </w:tcPr>
          <w:p w:rsidR="00CF00F4" w:rsidRDefault="001F1B75">
            <w:pPr>
              <w:pStyle w:val="TableParagraph"/>
              <w:spacing w:before="141"/>
              <w:ind w:left="3425" w:right="2653" w:hanging="101"/>
              <w:rPr>
                <w:b/>
                <w:sz w:val="20"/>
              </w:rPr>
            </w:pPr>
            <w:r>
              <w:rPr>
                <w:b/>
                <w:sz w:val="18"/>
              </w:rPr>
              <w:t>Forgalmazni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kívánt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termékek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sorszáma,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megnevezése [210/2009. (IX.29.) Korm. rend. 5. melléklet szerint </w:t>
            </w:r>
            <w:r>
              <w:rPr>
                <w:b/>
                <w:sz w:val="20"/>
                <w:u w:val="single"/>
              </w:rPr>
              <w:t>kizárólag közterületi értékesítési forma esetén</w:t>
            </w:r>
          </w:p>
        </w:tc>
      </w:tr>
      <w:tr w:rsidR="00CF00F4">
        <w:trPr>
          <w:trHeight w:val="510"/>
        </w:trPr>
        <w:tc>
          <w:tcPr>
            <w:tcW w:w="4871" w:type="dxa"/>
          </w:tcPr>
          <w:p w:rsidR="00CF00F4" w:rsidRDefault="001F1B75">
            <w:pPr>
              <w:pStyle w:val="TableParagraph"/>
              <w:spacing w:before="137"/>
              <w:ind w:left="1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napilap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és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hetilap,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folyóirat,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könyv;</w:t>
            </w:r>
          </w:p>
        </w:tc>
        <w:tc>
          <w:tcPr>
            <w:tcW w:w="382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CF00F4" w:rsidRDefault="001F1B75">
            <w:pPr>
              <w:pStyle w:val="TableParagraph"/>
              <w:spacing w:before="46"/>
              <w:ind w:left="169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pirított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tökmag,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napraforgómag,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földimogyoró,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egyéb</w:t>
            </w:r>
          </w:p>
          <w:p w:rsidR="00CF00F4" w:rsidRDefault="001F1B75"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magvak;</w:t>
            </w:r>
          </w:p>
        </w:tc>
        <w:tc>
          <w:tcPr>
            <w:tcW w:w="428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</w:tr>
      <w:tr w:rsidR="00CF00F4">
        <w:trPr>
          <w:trHeight w:val="285"/>
        </w:trPr>
        <w:tc>
          <w:tcPr>
            <w:tcW w:w="4871" w:type="dxa"/>
          </w:tcPr>
          <w:p w:rsidR="00CF00F4" w:rsidRDefault="001F1B75">
            <w:pPr>
              <w:pStyle w:val="TableParagraph"/>
              <w:spacing w:before="50" w:line="215" w:lineRule="exact"/>
              <w:ind w:left="17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levelezőlap;</w:t>
            </w:r>
          </w:p>
        </w:tc>
        <w:tc>
          <w:tcPr>
            <w:tcW w:w="382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CF00F4" w:rsidRDefault="001F1B75">
            <w:pPr>
              <w:pStyle w:val="TableParagraph"/>
              <w:spacing w:before="50"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vattacukor,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cukorka;</w:t>
            </w:r>
          </w:p>
        </w:tc>
        <w:tc>
          <w:tcPr>
            <w:tcW w:w="428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</w:tr>
      <w:tr w:rsidR="00CF00F4">
        <w:trPr>
          <w:trHeight w:val="285"/>
        </w:trPr>
        <w:tc>
          <w:tcPr>
            <w:tcW w:w="4871" w:type="dxa"/>
          </w:tcPr>
          <w:p w:rsidR="00CF00F4" w:rsidRDefault="001F1B75">
            <w:pPr>
              <w:pStyle w:val="TableParagraph"/>
              <w:spacing w:before="50" w:line="215" w:lineRule="exact"/>
              <w:ind w:left="17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virág;</w:t>
            </w:r>
          </w:p>
        </w:tc>
        <w:tc>
          <w:tcPr>
            <w:tcW w:w="382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CF00F4" w:rsidRDefault="001F1B75">
            <w:pPr>
              <w:pStyle w:val="TableParagraph"/>
              <w:spacing w:before="50"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fagylalt,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jégkrém;</w:t>
            </w:r>
          </w:p>
        </w:tc>
        <w:tc>
          <w:tcPr>
            <w:tcW w:w="428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</w:tr>
      <w:tr w:rsidR="00CF00F4">
        <w:trPr>
          <w:trHeight w:val="285"/>
        </w:trPr>
        <w:tc>
          <w:tcPr>
            <w:tcW w:w="4871" w:type="dxa"/>
          </w:tcPr>
          <w:p w:rsidR="00CF00F4" w:rsidRDefault="001F1B75">
            <w:pPr>
              <w:pStyle w:val="TableParagraph"/>
              <w:spacing w:before="50" w:line="215" w:lineRule="exact"/>
              <w:ind w:left="17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léggömb;</w:t>
            </w:r>
          </w:p>
        </w:tc>
        <w:tc>
          <w:tcPr>
            <w:tcW w:w="382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CF00F4" w:rsidRDefault="001F1B75">
            <w:pPr>
              <w:pStyle w:val="TableParagraph"/>
              <w:spacing w:before="50"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ásványvíz,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üdítőital,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kávéital,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nyers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tej;</w:t>
            </w:r>
          </w:p>
        </w:tc>
        <w:tc>
          <w:tcPr>
            <w:tcW w:w="428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</w:tr>
      <w:tr w:rsidR="00CF00F4">
        <w:trPr>
          <w:trHeight w:val="285"/>
        </w:trPr>
        <w:tc>
          <w:tcPr>
            <w:tcW w:w="4871" w:type="dxa"/>
          </w:tcPr>
          <w:p w:rsidR="00CF00F4" w:rsidRDefault="001F1B75">
            <w:pPr>
              <w:pStyle w:val="TableParagraph"/>
              <w:spacing w:before="50" w:line="215" w:lineRule="exact"/>
              <w:ind w:left="17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zöldség,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gyümölcs;</w:t>
            </w:r>
          </w:p>
        </w:tc>
        <w:tc>
          <w:tcPr>
            <w:tcW w:w="382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CF00F4" w:rsidRDefault="001F1B75">
            <w:pPr>
              <w:pStyle w:val="TableParagraph"/>
              <w:spacing w:before="50"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büfétermék**;</w:t>
            </w:r>
          </w:p>
        </w:tc>
        <w:tc>
          <w:tcPr>
            <w:tcW w:w="428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</w:tr>
      <w:tr w:rsidR="00CF00F4">
        <w:trPr>
          <w:trHeight w:val="285"/>
        </w:trPr>
        <w:tc>
          <w:tcPr>
            <w:tcW w:w="4871" w:type="dxa"/>
          </w:tcPr>
          <w:p w:rsidR="00CF00F4" w:rsidRDefault="001F1B75">
            <w:pPr>
              <w:pStyle w:val="TableParagraph"/>
              <w:spacing w:before="50" w:line="215" w:lineRule="exact"/>
              <w:ind w:left="17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pattogatott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kukorica;</w:t>
            </w:r>
          </w:p>
        </w:tc>
        <w:tc>
          <w:tcPr>
            <w:tcW w:w="382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CF00F4" w:rsidRDefault="001F1B75">
            <w:pPr>
              <w:pStyle w:val="TableParagraph"/>
              <w:spacing w:before="50"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sütőipari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termékek;</w:t>
            </w:r>
          </w:p>
        </w:tc>
        <w:tc>
          <w:tcPr>
            <w:tcW w:w="428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</w:tr>
      <w:tr w:rsidR="00CF00F4">
        <w:trPr>
          <w:trHeight w:val="285"/>
        </w:trPr>
        <w:tc>
          <w:tcPr>
            <w:tcW w:w="4871" w:type="dxa"/>
          </w:tcPr>
          <w:p w:rsidR="00CF00F4" w:rsidRDefault="001F1B75">
            <w:pPr>
              <w:pStyle w:val="TableParagraph"/>
              <w:spacing w:before="22"/>
              <w:ind w:left="17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főtt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kukorica;</w:t>
            </w:r>
          </w:p>
        </w:tc>
        <w:tc>
          <w:tcPr>
            <w:tcW w:w="382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CF00F4" w:rsidRDefault="001F1B75">
            <w:pPr>
              <w:pStyle w:val="TableParagraph"/>
              <w:spacing w:before="50"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előrecsomagolt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sütemények,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édességek.</w:t>
            </w:r>
          </w:p>
        </w:tc>
        <w:tc>
          <w:tcPr>
            <w:tcW w:w="428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</w:tr>
      <w:tr w:rsidR="00CF00F4">
        <w:trPr>
          <w:trHeight w:val="285"/>
        </w:trPr>
        <w:tc>
          <w:tcPr>
            <w:tcW w:w="4871" w:type="dxa"/>
          </w:tcPr>
          <w:p w:rsidR="00CF00F4" w:rsidRDefault="001F1B75">
            <w:pPr>
              <w:pStyle w:val="TableParagraph"/>
              <w:spacing w:before="50" w:line="215" w:lineRule="exact"/>
              <w:ind w:left="17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gesztenye;</w:t>
            </w:r>
          </w:p>
        </w:tc>
        <w:tc>
          <w:tcPr>
            <w:tcW w:w="382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CF00F4" w:rsidRDefault="00CF00F4">
            <w:pPr>
              <w:pStyle w:val="TableParagraph"/>
              <w:rPr>
                <w:sz w:val="20"/>
              </w:rPr>
            </w:pPr>
          </w:p>
        </w:tc>
      </w:tr>
      <w:tr w:rsidR="00CF00F4">
        <w:trPr>
          <w:trHeight w:val="390"/>
        </w:trPr>
        <w:tc>
          <w:tcPr>
            <w:tcW w:w="10778" w:type="dxa"/>
            <w:gridSpan w:val="4"/>
          </w:tcPr>
          <w:p w:rsidR="00CF00F4" w:rsidRDefault="001F1B75">
            <w:pPr>
              <w:pStyle w:val="TableParagraph"/>
              <w:spacing w:before="49" w:line="160" w:lineRule="atLeast"/>
              <w:ind w:left="69" w:right="931"/>
              <w:rPr>
                <w:b/>
                <w:sz w:val="14"/>
              </w:rPr>
            </w:pPr>
            <w:r>
              <w:rPr>
                <w:b/>
                <w:sz w:val="14"/>
              </w:rPr>
              <w:t>**</w:t>
            </w:r>
            <w:r>
              <w:rPr>
                <w:spacing w:val="-2"/>
                <w:sz w:val="14"/>
                <w:u w:val="single"/>
              </w:rPr>
              <w:t xml:space="preserve"> </w:t>
            </w:r>
            <w:r>
              <w:rPr>
                <w:b/>
                <w:sz w:val="14"/>
                <w:u w:val="single"/>
              </w:rPr>
              <w:t>büfétermékek</w:t>
            </w:r>
            <w:r>
              <w:rPr>
                <w:b/>
                <w:sz w:val="14"/>
              </w:rPr>
              <w:t>: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forgalmazás helyén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előállított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grillezett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húsok,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frissen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sültek,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sült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és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főtt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kolbász, hurka,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virsli,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füstölt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vagy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sült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hal,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lángos-,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palacsintafélék,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meleg és hideg </w:t>
            </w:r>
            <w:proofErr w:type="spellStart"/>
            <w:r>
              <w:rPr>
                <w:b/>
                <w:sz w:val="14"/>
              </w:rPr>
              <w:t>szendvisfélék</w:t>
            </w:r>
            <w:proofErr w:type="spellEnd"/>
            <w:r>
              <w:rPr>
                <w:b/>
                <w:sz w:val="14"/>
              </w:rPr>
              <w:t xml:space="preserve">, valamint az ezek fogyasztásához közvetlenül kapcsolódó termékek, és </w:t>
            </w:r>
            <w:proofErr w:type="spellStart"/>
            <w:r>
              <w:rPr>
                <w:b/>
                <w:sz w:val="14"/>
              </w:rPr>
              <w:t>gyárilag</w:t>
            </w:r>
            <w:proofErr w:type="spellEnd"/>
            <w:r>
              <w:rPr>
                <w:b/>
                <w:sz w:val="14"/>
              </w:rPr>
              <w:t xml:space="preserve"> előre csomagolt élelmiszerek, valamint az italok;</w:t>
            </w:r>
          </w:p>
        </w:tc>
      </w:tr>
    </w:tbl>
    <w:p w:rsidR="00CF00F4" w:rsidRDefault="001F1B75">
      <w:pPr>
        <w:pStyle w:val="Cmsor1"/>
        <w:spacing w:before="271"/>
        <w:ind w:left="248"/>
      </w:pPr>
      <w:r>
        <w:rPr>
          <w:u w:val="single"/>
        </w:rPr>
        <w:t>Kereskedelmi</w:t>
      </w:r>
      <w:r>
        <w:rPr>
          <w:spacing w:val="-6"/>
          <w:u w:val="single"/>
        </w:rPr>
        <w:t xml:space="preserve"> </w:t>
      </w:r>
      <w:r>
        <w:rPr>
          <w:u w:val="single"/>
        </w:rPr>
        <w:t>tevékenység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jellege:</w:t>
      </w:r>
    </w:p>
    <w:p w:rsidR="00CF00F4" w:rsidRDefault="001F1B75">
      <w:pPr>
        <w:pStyle w:val="Szvegtrzs"/>
        <w:tabs>
          <w:tab w:val="left" w:pos="5210"/>
        </w:tabs>
        <w:spacing w:before="271"/>
        <w:ind w:left="673"/>
      </w:pPr>
      <w:r>
        <w:rPr>
          <w:rFonts w:ascii="Webdings" w:hAnsi="Webdings"/>
        </w:rPr>
        <w:t></w:t>
      </w:r>
      <w:r>
        <w:rPr>
          <w:spacing w:val="-4"/>
        </w:rPr>
        <w:t xml:space="preserve"> </w:t>
      </w:r>
      <w:r>
        <w:t>Kiskereskedelmi</w:t>
      </w:r>
      <w:r>
        <w:rPr>
          <w:spacing w:val="-4"/>
        </w:rPr>
        <w:t xml:space="preserve"> </w:t>
      </w:r>
      <w:r>
        <w:rPr>
          <w:spacing w:val="-2"/>
        </w:rPr>
        <w:t>tevékenység</w:t>
      </w:r>
      <w:r>
        <w:tab/>
      </w:r>
      <w:proofErr w:type="gramStart"/>
      <w:r>
        <w:rPr>
          <w:rFonts w:ascii="Webdings" w:hAnsi="Webdings"/>
        </w:rPr>
        <w:t></w:t>
      </w:r>
      <w:r>
        <w:rPr>
          <w:spacing w:val="32"/>
        </w:rPr>
        <w:t xml:space="preserve">  </w:t>
      </w:r>
      <w:r>
        <w:t>ebből</w:t>
      </w:r>
      <w:proofErr w:type="gramEnd"/>
      <w:r>
        <w:t>: vendéglátás</w:t>
      </w:r>
      <w:r>
        <w:rPr>
          <w:spacing w:val="-1"/>
        </w:rPr>
        <w:t xml:space="preserve"> </w:t>
      </w:r>
      <w:r>
        <w:t>(Kertv.</w:t>
      </w:r>
      <w:r>
        <w:rPr>
          <w:spacing w:val="-1"/>
        </w:rPr>
        <w:t xml:space="preserve"> </w:t>
      </w:r>
      <w:r>
        <w:t>2. §</w:t>
      </w:r>
      <w:r>
        <w:rPr>
          <w:spacing w:val="-1"/>
        </w:rPr>
        <w:t xml:space="preserve"> </w:t>
      </w:r>
      <w:r>
        <w:t xml:space="preserve">30. </w:t>
      </w:r>
      <w:r>
        <w:rPr>
          <w:spacing w:val="-2"/>
        </w:rPr>
        <w:t>pont)</w:t>
      </w:r>
    </w:p>
    <w:p w:rsidR="00CF00F4" w:rsidRDefault="001F1B75">
      <w:pPr>
        <w:pStyle w:val="Szvegtrzs"/>
        <w:spacing w:before="41"/>
        <w:ind w:left="673"/>
      </w:pPr>
      <w:r>
        <w:rPr>
          <w:rFonts w:ascii="Webdings" w:hAnsi="Webdings"/>
        </w:rPr>
        <w:t></w:t>
      </w:r>
      <w:r>
        <w:rPr>
          <w:spacing w:val="-8"/>
        </w:rPr>
        <w:t xml:space="preserve"> </w:t>
      </w:r>
      <w:r>
        <w:t>Nagykereskedelmi</w:t>
      </w:r>
      <w:r>
        <w:rPr>
          <w:spacing w:val="-9"/>
        </w:rPr>
        <w:t xml:space="preserve"> </w:t>
      </w:r>
      <w:r>
        <w:rPr>
          <w:spacing w:val="-2"/>
        </w:rPr>
        <w:t>tevékenység</w:t>
      </w:r>
    </w:p>
    <w:p w:rsidR="00CF00F4" w:rsidRDefault="001F1B75">
      <w:pPr>
        <w:pStyle w:val="Szvegtrzs"/>
        <w:spacing w:before="41"/>
        <w:ind w:left="673"/>
      </w:pPr>
      <w:r>
        <w:rPr>
          <w:rFonts w:ascii="Webdings" w:hAnsi="Webdings"/>
        </w:rPr>
        <w:t></w:t>
      </w:r>
      <w:r>
        <w:rPr>
          <w:spacing w:val="-2"/>
        </w:rPr>
        <w:t xml:space="preserve"> </w:t>
      </w:r>
      <w:r>
        <w:t>Kereskedelmi</w:t>
      </w:r>
      <w:r>
        <w:rPr>
          <w:spacing w:val="-2"/>
        </w:rPr>
        <w:t xml:space="preserve"> </w:t>
      </w:r>
      <w:r>
        <w:t xml:space="preserve">ügynöki </w:t>
      </w:r>
      <w:r>
        <w:rPr>
          <w:spacing w:val="-2"/>
        </w:rPr>
        <w:t>tevékenység</w:t>
      </w:r>
    </w:p>
    <w:p w:rsidR="00CF00F4" w:rsidRDefault="00CF00F4">
      <w:pPr>
        <w:pStyle w:val="Szvegtrzs"/>
      </w:pPr>
    </w:p>
    <w:p w:rsidR="00CF00F4" w:rsidRDefault="00CF00F4">
      <w:pPr>
        <w:pStyle w:val="Szvegtrzs"/>
        <w:spacing w:before="89"/>
      </w:pPr>
    </w:p>
    <w:p w:rsidR="00CF00F4" w:rsidRDefault="001F1B75">
      <w:pPr>
        <w:pStyle w:val="Cmsor1"/>
        <w:ind w:left="246"/>
      </w:pP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forgalmazni</w:t>
      </w:r>
      <w:r>
        <w:rPr>
          <w:spacing w:val="-3"/>
          <w:u w:val="single"/>
        </w:rPr>
        <w:t xml:space="preserve"> </w:t>
      </w:r>
      <w:r>
        <w:rPr>
          <w:u w:val="single"/>
        </w:rPr>
        <w:t>kívánt</w:t>
      </w:r>
      <w:r>
        <w:rPr>
          <w:spacing w:val="-3"/>
          <w:u w:val="single"/>
        </w:rPr>
        <w:t xml:space="preserve"> </w:t>
      </w:r>
      <w:r>
        <w:rPr>
          <w:u w:val="single"/>
        </w:rPr>
        <w:t>termékekből</w:t>
      </w:r>
      <w:r>
        <w:rPr>
          <w:spacing w:val="-3"/>
          <w:u w:val="single"/>
        </w:rPr>
        <w:t xml:space="preserve"> </w:t>
      </w:r>
      <w:r>
        <w:rPr>
          <w:u w:val="single"/>
        </w:rPr>
        <w:t>jövedéki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termékek:</w:t>
      </w:r>
    </w:p>
    <w:p w:rsidR="00CF00F4" w:rsidRDefault="001F1B75">
      <w:pPr>
        <w:pStyle w:val="Listaszerbekezds"/>
        <w:numPr>
          <w:ilvl w:val="0"/>
          <w:numId w:val="1"/>
        </w:numPr>
        <w:tabs>
          <w:tab w:val="left" w:pos="518"/>
          <w:tab w:val="left" w:pos="4785"/>
        </w:tabs>
        <w:spacing w:before="175"/>
        <w:ind w:left="518" w:hanging="272"/>
        <w:rPr>
          <w:sz w:val="24"/>
        </w:rPr>
      </w:pPr>
      <w:r>
        <w:rPr>
          <w:sz w:val="24"/>
        </w:rPr>
        <w:t>energiatermék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(ásványolaj),</w:t>
      </w:r>
      <w:r>
        <w:rPr>
          <w:sz w:val="24"/>
        </w:rPr>
        <w:tab/>
      </w:r>
      <w:r>
        <w:rPr>
          <w:rFonts w:ascii="Wingdings 2" w:hAnsi="Wingdings 2"/>
          <w:sz w:val="24"/>
        </w:rPr>
        <w:t>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sör,</w:t>
      </w:r>
    </w:p>
    <w:p w:rsidR="00CF00F4" w:rsidRDefault="001F1B75">
      <w:pPr>
        <w:pStyle w:val="Listaszerbekezds"/>
        <w:numPr>
          <w:ilvl w:val="0"/>
          <w:numId w:val="1"/>
        </w:numPr>
        <w:tabs>
          <w:tab w:val="left" w:pos="518"/>
          <w:tab w:val="left" w:pos="4785"/>
        </w:tabs>
        <w:spacing w:before="183"/>
        <w:ind w:left="518" w:hanging="272"/>
        <w:rPr>
          <w:sz w:val="24"/>
        </w:rPr>
      </w:pPr>
      <w:r>
        <w:rPr>
          <w:sz w:val="24"/>
        </w:rPr>
        <w:t>csendes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habzóbor,</w:t>
      </w:r>
      <w:r>
        <w:rPr>
          <w:sz w:val="24"/>
        </w:rPr>
        <w:tab/>
      </w:r>
      <w:r>
        <w:rPr>
          <w:rFonts w:ascii="Wingdings 2" w:hAnsi="Wingdings 2"/>
          <w:sz w:val="24"/>
        </w:rPr>
        <w:t></w:t>
      </w:r>
      <w:r>
        <w:rPr>
          <w:spacing w:val="-4"/>
          <w:sz w:val="24"/>
        </w:rPr>
        <w:t xml:space="preserve"> </w:t>
      </w:r>
      <w:r>
        <w:rPr>
          <w:sz w:val="24"/>
        </w:rPr>
        <w:t>egyéb</w:t>
      </w:r>
      <w:r>
        <w:rPr>
          <w:spacing w:val="-1"/>
          <w:sz w:val="24"/>
        </w:rPr>
        <w:t xml:space="preserve"> </w:t>
      </w:r>
      <w:r>
        <w:rPr>
          <w:sz w:val="24"/>
        </w:rPr>
        <w:t>csendes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habzó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erjesztett </w:t>
      </w:r>
      <w:r>
        <w:rPr>
          <w:spacing w:val="-2"/>
          <w:sz w:val="24"/>
        </w:rPr>
        <w:t>ital,</w:t>
      </w:r>
    </w:p>
    <w:p w:rsidR="00CF00F4" w:rsidRDefault="001F1B75">
      <w:pPr>
        <w:pStyle w:val="Listaszerbekezds"/>
        <w:numPr>
          <w:ilvl w:val="0"/>
          <w:numId w:val="1"/>
        </w:numPr>
        <w:tabs>
          <w:tab w:val="left" w:pos="518"/>
          <w:tab w:val="left" w:pos="4785"/>
        </w:tabs>
        <w:spacing w:before="182"/>
        <w:ind w:left="518" w:hanging="272"/>
        <w:rPr>
          <w:sz w:val="24"/>
        </w:rPr>
      </w:pPr>
      <w:r>
        <w:rPr>
          <w:sz w:val="24"/>
        </w:rPr>
        <w:t>köztes</w:t>
      </w:r>
      <w:r>
        <w:rPr>
          <w:spacing w:val="-2"/>
          <w:sz w:val="24"/>
        </w:rPr>
        <w:t xml:space="preserve"> alkoholtermék,</w:t>
      </w:r>
      <w:r>
        <w:rPr>
          <w:sz w:val="24"/>
        </w:rPr>
        <w:tab/>
      </w:r>
      <w:r>
        <w:rPr>
          <w:rFonts w:ascii="Wingdings 2" w:hAnsi="Wingdings 2"/>
          <w:sz w:val="24"/>
        </w:rPr>
        <w:t>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alkoholtermék;</w:t>
      </w:r>
    </w:p>
    <w:p w:rsidR="00CF00F4" w:rsidRDefault="001F1B75">
      <w:pPr>
        <w:pStyle w:val="Listaszerbekezds"/>
        <w:numPr>
          <w:ilvl w:val="0"/>
          <w:numId w:val="1"/>
        </w:numPr>
        <w:tabs>
          <w:tab w:val="left" w:pos="518"/>
        </w:tabs>
        <w:spacing w:before="182"/>
        <w:ind w:left="518" w:hanging="272"/>
        <w:rPr>
          <w:sz w:val="16"/>
        </w:rPr>
      </w:pPr>
      <w:r>
        <w:rPr>
          <w:sz w:val="24"/>
        </w:rPr>
        <w:t>jövedéki</w:t>
      </w:r>
      <w:r>
        <w:rPr>
          <w:spacing w:val="-6"/>
          <w:sz w:val="24"/>
        </w:rPr>
        <w:t xml:space="preserve"> </w:t>
      </w:r>
      <w:r>
        <w:rPr>
          <w:sz w:val="24"/>
        </w:rPr>
        <w:t>terméket</w:t>
      </w:r>
      <w:r>
        <w:rPr>
          <w:spacing w:val="-4"/>
          <w:sz w:val="24"/>
        </w:rPr>
        <w:t xml:space="preserve"> </w:t>
      </w:r>
      <w:r>
        <w:rPr>
          <w:sz w:val="24"/>
        </w:rPr>
        <w:t>nem</w:t>
      </w:r>
      <w:r>
        <w:rPr>
          <w:spacing w:val="-3"/>
          <w:sz w:val="24"/>
        </w:rPr>
        <w:t xml:space="preserve"> </w:t>
      </w:r>
      <w:r>
        <w:rPr>
          <w:sz w:val="24"/>
        </w:rPr>
        <w:t>kívánok</w:t>
      </w:r>
      <w:r>
        <w:rPr>
          <w:spacing w:val="-4"/>
          <w:sz w:val="24"/>
        </w:rPr>
        <w:t xml:space="preserve"> </w:t>
      </w:r>
      <w:r>
        <w:rPr>
          <w:sz w:val="24"/>
        </w:rPr>
        <w:t>forgalmazni</w:t>
      </w:r>
      <w:r>
        <w:rPr>
          <w:spacing w:val="-2"/>
          <w:sz w:val="24"/>
        </w:rPr>
        <w:t xml:space="preserve"> </w:t>
      </w:r>
      <w:r>
        <w:rPr>
          <w:sz w:val="16"/>
        </w:rPr>
        <w:t>(a</w:t>
      </w:r>
      <w:r>
        <w:rPr>
          <w:spacing w:val="-1"/>
          <w:sz w:val="16"/>
        </w:rPr>
        <w:t xml:space="preserve"> </w:t>
      </w:r>
      <w:r>
        <w:rPr>
          <w:sz w:val="16"/>
        </w:rPr>
        <w:t>felsoroltak</w:t>
      </w:r>
      <w:r>
        <w:rPr>
          <w:spacing w:val="-2"/>
          <w:sz w:val="16"/>
        </w:rPr>
        <w:t xml:space="preserve"> </w:t>
      </w:r>
      <w:r>
        <w:rPr>
          <w:sz w:val="16"/>
        </w:rPr>
        <w:t>közül</w:t>
      </w:r>
      <w:r>
        <w:rPr>
          <w:spacing w:val="-3"/>
          <w:sz w:val="16"/>
        </w:rPr>
        <w:t xml:space="preserve"> </w:t>
      </w:r>
      <w:r>
        <w:rPr>
          <w:sz w:val="16"/>
        </w:rPr>
        <w:t>jelölje</w:t>
      </w:r>
      <w:r>
        <w:rPr>
          <w:spacing w:val="-5"/>
          <w:sz w:val="16"/>
        </w:rPr>
        <w:t xml:space="preserve"> </w:t>
      </w:r>
      <w:r>
        <w:rPr>
          <w:sz w:val="16"/>
        </w:rPr>
        <w:t>meg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megfelelőket)</w:t>
      </w:r>
    </w:p>
    <w:p w:rsidR="00CF00F4" w:rsidRDefault="00CF00F4">
      <w:pPr>
        <w:pStyle w:val="Szvegtrzs"/>
        <w:rPr>
          <w:sz w:val="16"/>
        </w:rPr>
      </w:pPr>
    </w:p>
    <w:p w:rsidR="00CF00F4" w:rsidRDefault="00CF00F4">
      <w:pPr>
        <w:pStyle w:val="Szvegtrzs"/>
        <w:rPr>
          <w:sz w:val="16"/>
        </w:rPr>
      </w:pPr>
    </w:p>
    <w:p w:rsidR="00CF00F4" w:rsidRDefault="00CF00F4">
      <w:pPr>
        <w:pStyle w:val="Szvegtrzs"/>
        <w:spacing w:before="92"/>
        <w:rPr>
          <w:sz w:val="16"/>
        </w:rPr>
      </w:pPr>
    </w:p>
    <w:p w:rsidR="00CF00F4" w:rsidRDefault="001F1B75">
      <w:pPr>
        <w:pStyle w:val="Cmsor1"/>
        <w:ind w:left="330" w:right="210"/>
        <w:jc w:val="center"/>
      </w:pPr>
      <w:r>
        <w:rPr>
          <w:spacing w:val="-2"/>
        </w:rPr>
        <w:t>NYILATKOZATOK:</w:t>
      </w:r>
    </w:p>
    <w:p w:rsidR="00CF00F4" w:rsidRDefault="001F1B75">
      <w:pPr>
        <w:pStyle w:val="Szvegtrzs"/>
        <w:spacing w:before="178" w:line="276" w:lineRule="auto"/>
        <w:ind w:left="248" w:right="125"/>
        <w:jc w:val="both"/>
      </w:pPr>
      <w:r>
        <w:t>Vendéglátó szoftver alkalmazására köteles vendéglátó üzlet esetén a kereskedelmi tevékenységek végzésének feltételeiről</w:t>
      </w:r>
      <w:r>
        <w:rPr>
          <w:spacing w:val="-12"/>
        </w:rPr>
        <w:t xml:space="preserve"> </w:t>
      </w:r>
      <w:r>
        <w:t>szóló</w:t>
      </w:r>
      <w:r>
        <w:rPr>
          <w:spacing w:val="-12"/>
        </w:rPr>
        <w:t xml:space="preserve"> </w:t>
      </w:r>
      <w:r>
        <w:t>210/2009.</w:t>
      </w:r>
      <w:r>
        <w:rPr>
          <w:spacing w:val="-12"/>
        </w:rPr>
        <w:t xml:space="preserve"> </w:t>
      </w:r>
      <w:r>
        <w:t>(IX.29.)</w:t>
      </w:r>
      <w:r>
        <w:rPr>
          <w:spacing w:val="-13"/>
        </w:rPr>
        <w:t xml:space="preserve"> </w:t>
      </w:r>
      <w:r>
        <w:t>Korm.</w:t>
      </w:r>
      <w:r>
        <w:rPr>
          <w:spacing w:val="-12"/>
        </w:rPr>
        <w:t xml:space="preserve"> </w:t>
      </w:r>
      <w:r>
        <w:t>rendelet</w:t>
      </w:r>
      <w:r>
        <w:rPr>
          <w:spacing w:val="-9"/>
        </w:rPr>
        <w:t xml:space="preserve"> </w:t>
      </w:r>
      <w:r>
        <w:t>(a</w:t>
      </w:r>
      <w:r>
        <w:rPr>
          <w:spacing w:val="-12"/>
        </w:rPr>
        <w:t xml:space="preserve"> </w:t>
      </w:r>
      <w:r>
        <w:t>továbbiakban:</w:t>
      </w:r>
      <w:r>
        <w:rPr>
          <w:spacing w:val="-12"/>
        </w:rPr>
        <w:t xml:space="preserve"> </w:t>
      </w:r>
      <w:proofErr w:type="spellStart"/>
      <w:r>
        <w:t>KeR.</w:t>
      </w:r>
      <w:proofErr w:type="spellEnd"/>
      <w:r>
        <w:t>)</w:t>
      </w:r>
      <w:r>
        <w:rPr>
          <w:spacing w:val="-11"/>
        </w:rPr>
        <w:t xml:space="preserve"> </w:t>
      </w:r>
      <w:r>
        <w:t>28.</w:t>
      </w:r>
      <w:r>
        <w:rPr>
          <w:spacing w:val="-12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g.)</w:t>
      </w:r>
      <w:r>
        <w:rPr>
          <w:spacing w:val="-13"/>
        </w:rPr>
        <w:t xml:space="preserve"> </w:t>
      </w:r>
      <w:r>
        <w:t>pontja</w:t>
      </w:r>
      <w:r>
        <w:rPr>
          <w:spacing w:val="-11"/>
        </w:rPr>
        <w:t xml:space="preserve"> </w:t>
      </w:r>
      <w:r>
        <w:t>szerinti</w:t>
      </w:r>
      <w:r>
        <w:rPr>
          <w:spacing w:val="-11"/>
        </w:rPr>
        <w:t xml:space="preserve"> </w:t>
      </w:r>
      <w:r>
        <w:t>vendéglátó szoftverrel rendelkezem, vagy az adatszolgáltatási kötelezettségem kezdő időpontjában rendelkezni fogok:</w:t>
      </w:r>
    </w:p>
    <w:p w:rsidR="00CF00F4" w:rsidRDefault="001F1B75">
      <w:pPr>
        <w:pStyle w:val="Listaszerbekezds"/>
        <w:numPr>
          <w:ilvl w:val="1"/>
          <w:numId w:val="1"/>
        </w:numPr>
        <w:tabs>
          <w:tab w:val="left" w:pos="7329"/>
          <w:tab w:val="left" w:pos="8472"/>
        </w:tabs>
        <w:spacing w:before="1"/>
        <w:ind w:left="7329" w:hanging="275"/>
        <w:rPr>
          <w:sz w:val="24"/>
        </w:rPr>
      </w:pPr>
      <w:r>
        <w:rPr>
          <w:spacing w:val="-4"/>
          <w:sz w:val="24"/>
        </w:rPr>
        <w:t>IGEN</w:t>
      </w:r>
      <w:r>
        <w:rPr>
          <w:sz w:val="24"/>
        </w:rPr>
        <w:tab/>
      </w:r>
      <w:r>
        <w:rPr>
          <w:rFonts w:ascii="Wingdings 2" w:hAnsi="Wingdings 2"/>
          <w:sz w:val="24"/>
        </w:rPr>
        <w:t></w:t>
      </w:r>
      <w:r>
        <w:rPr>
          <w:sz w:val="24"/>
        </w:rPr>
        <w:t xml:space="preserve"> </w:t>
      </w:r>
      <w:r>
        <w:rPr>
          <w:spacing w:val="-5"/>
          <w:sz w:val="24"/>
        </w:rPr>
        <w:t>NEM</w:t>
      </w:r>
    </w:p>
    <w:p w:rsidR="00CF00F4" w:rsidRDefault="001F1B75">
      <w:pPr>
        <w:pStyle w:val="Szvegtrzs"/>
        <w:tabs>
          <w:tab w:val="left" w:pos="7054"/>
          <w:tab w:val="left" w:pos="8475"/>
        </w:tabs>
        <w:spacing w:before="160"/>
        <w:ind w:left="248"/>
      </w:pPr>
      <w:r>
        <w:t>A</w:t>
      </w:r>
      <w:r>
        <w:rPr>
          <w:spacing w:val="-3"/>
        </w:rPr>
        <w:t xml:space="preserve"> </w:t>
      </w:r>
      <w:r>
        <w:t>vendéglátó</w:t>
      </w:r>
      <w:r>
        <w:rPr>
          <w:spacing w:val="-1"/>
        </w:rPr>
        <w:t xml:space="preserve"> </w:t>
      </w:r>
      <w:r>
        <w:t>üzletben</w:t>
      </w:r>
      <w:r>
        <w:rPr>
          <w:spacing w:val="-2"/>
        </w:rPr>
        <w:t xml:space="preserve"> </w:t>
      </w:r>
      <w:r>
        <w:t>zeneszolgáltatást</w:t>
      </w:r>
      <w:r>
        <w:rPr>
          <w:spacing w:val="-1"/>
        </w:rPr>
        <w:t xml:space="preserve"> </w:t>
      </w:r>
      <w:r>
        <w:rPr>
          <w:spacing w:val="-2"/>
        </w:rPr>
        <w:t>nyújtok:</w:t>
      </w:r>
      <w:r>
        <w:tab/>
      </w:r>
      <w:r>
        <w:rPr>
          <w:rFonts w:ascii="Wingdings 2" w:hAnsi="Wingdings 2"/>
        </w:rPr>
        <w:t></w:t>
      </w:r>
      <w:r>
        <w:rPr>
          <w:spacing w:val="2"/>
        </w:rPr>
        <w:t xml:space="preserve"> </w:t>
      </w:r>
      <w:r>
        <w:rPr>
          <w:spacing w:val="-4"/>
        </w:rPr>
        <w:t>IGEN</w:t>
      </w:r>
      <w:r>
        <w:tab/>
      </w:r>
      <w:r>
        <w:rPr>
          <w:rFonts w:ascii="Wingdings 2" w:hAnsi="Wingdings 2"/>
        </w:rPr>
        <w:t></w:t>
      </w:r>
      <w:r>
        <w:rPr>
          <w:spacing w:val="-3"/>
        </w:rPr>
        <w:t xml:space="preserve"> </w:t>
      </w:r>
      <w:r>
        <w:rPr>
          <w:spacing w:val="-5"/>
        </w:rPr>
        <w:t>NEM</w:t>
      </w:r>
    </w:p>
    <w:p w:rsidR="00CF00F4" w:rsidRDefault="001F1B75">
      <w:pPr>
        <w:pStyle w:val="Szvegtrzs"/>
        <w:tabs>
          <w:tab w:val="left" w:pos="8475"/>
        </w:tabs>
        <w:spacing w:before="183"/>
        <w:ind w:left="246"/>
      </w:pPr>
      <w:r>
        <w:t>A</w:t>
      </w:r>
      <w:r>
        <w:rPr>
          <w:spacing w:val="-3"/>
        </w:rPr>
        <w:t xml:space="preserve"> </w:t>
      </w:r>
      <w:r>
        <w:t>vendéglátó</w:t>
      </w:r>
      <w:r>
        <w:rPr>
          <w:spacing w:val="-2"/>
        </w:rPr>
        <w:t xml:space="preserve"> </w:t>
      </w:r>
      <w:r>
        <w:t>üzletben</w:t>
      </w:r>
      <w:r>
        <w:rPr>
          <w:spacing w:val="-1"/>
        </w:rPr>
        <w:t xml:space="preserve"> </w:t>
      </w:r>
      <w:r>
        <w:t>műsoros</w:t>
      </w:r>
      <w:r>
        <w:rPr>
          <w:spacing w:val="-3"/>
        </w:rPr>
        <w:t xml:space="preserve"> </w:t>
      </w:r>
      <w:r>
        <w:t>előadást,</w:t>
      </w:r>
      <w:r>
        <w:rPr>
          <w:spacing w:val="-2"/>
        </w:rPr>
        <w:t xml:space="preserve"> </w:t>
      </w:r>
      <w:r>
        <w:t>táncrendezvényt</w:t>
      </w:r>
      <w:r>
        <w:rPr>
          <w:spacing w:val="-1"/>
        </w:rPr>
        <w:t xml:space="preserve"> </w:t>
      </w:r>
      <w:r>
        <w:t>szervezek:</w:t>
      </w:r>
      <w:r>
        <w:rPr>
          <w:spacing w:val="72"/>
          <w:w w:val="150"/>
        </w:rPr>
        <w:t xml:space="preserve"> </w:t>
      </w:r>
      <w:r>
        <w:rPr>
          <w:rFonts w:ascii="Wingdings 2" w:hAnsi="Wingdings 2"/>
        </w:rPr>
        <w:t></w:t>
      </w:r>
      <w:r>
        <w:rPr>
          <w:spacing w:val="1"/>
        </w:rPr>
        <w:t xml:space="preserve"> </w:t>
      </w:r>
      <w:r>
        <w:rPr>
          <w:spacing w:val="-4"/>
        </w:rPr>
        <w:t>IGEN</w:t>
      </w:r>
      <w:r>
        <w:tab/>
      </w:r>
      <w:r>
        <w:rPr>
          <w:rFonts w:ascii="Wingdings 2" w:hAnsi="Wingdings 2"/>
        </w:rPr>
        <w:t></w:t>
      </w:r>
      <w:r>
        <w:rPr>
          <w:spacing w:val="-3"/>
        </w:rPr>
        <w:t xml:space="preserve"> </w:t>
      </w:r>
      <w:r>
        <w:rPr>
          <w:spacing w:val="-5"/>
        </w:rPr>
        <w:t>NEM</w:t>
      </w:r>
    </w:p>
    <w:p w:rsidR="00CF00F4" w:rsidRDefault="001F1B75">
      <w:pPr>
        <w:pStyle w:val="Szvegtrzs"/>
        <w:spacing w:before="180" w:line="259" w:lineRule="auto"/>
        <w:ind w:left="246" w:right="125"/>
        <w:jc w:val="both"/>
      </w:pPr>
      <w:r>
        <w:t>Az üzletben a</w:t>
      </w:r>
      <w:r>
        <w:rPr>
          <w:spacing w:val="-1"/>
        </w:rPr>
        <w:t xml:space="preserve"> </w:t>
      </w:r>
      <w:r>
        <w:t>szerencsejáték</w:t>
      </w:r>
      <w:r>
        <w:rPr>
          <w:spacing w:val="-1"/>
        </w:rPr>
        <w:t xml:space="preserve"> </w:t>
      </w:r>
      <w:r>
        <w:t>szervezéséről</w:t>
      </w:r>
      <w:r>
        <w:rPr>
          <w:spacing w:val="-1"/>
        </w:rPr>
        <w:t xml:space="preserve"> </w:t>
      </w:r>
      <w:r>
        <w:t>szóló 1991. évi XXXIV. törvényben (továbbiakban: Szt.)</w:t>
      </w:r>
      <w:r>
        <w:rPr>
          <w:spacing w:val="-1"/>
        </w:rPr>
        <w:t xml:space="preserve"> </w:t>
      </w:r>
      <w:r>
        <w:t>foglaltak alapján szerencsejátéknak minősülő (</w:t>
      </w:r>
      <w:proofErr w:type="spellStart"/>
      <w:r>
        <w:t>sorsolásos</w:t>
      </w:r>
      <w:proofErr w:type="spellEnd"/>
      <w:r>
        <w:t xml:space="preserve"> játék, nem </w:t>
      </w:r>
      <w:proofErr w:type="spellStart"/>
      <w:r>
        <w:t>sorsolásos</w:t>
      </w:r>
      <w:proofErr w:type="spellEnd"/>
      <w:r>
        <w:t xml:space="preserve"> játék, kaszinójáték, fogadás, kártyajáték játékautomata) szórakoztató játékot üzemeltetek:</w:t>
      </w:r>
    </w:p>
    <w:p w:rsidR="00CF00F4" w:rsidRDefault="001F1B75">
      <w:pPr>
        <w:pStyle w:val="Listaszerbekezds"/>
        <w:numPr>
          <w:ilvl w:val="1"/>
          <w:numId w:val="1"/>
        </w:numPr>
        <w:tabs>
          <w:tab w:val="left" w:pos="7329"/>
          <w:tab w:val="left" w:pos="8475"/>
        </w:tabs>
        <w:spacing w:before="160"/>
        <w:ind w:left="7329" w:hanging="275"/>
        <w:rPr>
          <w:sz w:val="24"/>
        </w:rPr>
      </w:pPr>
      <w:r>
        <w:rPr>
          <w:spacing w:val="-4"/>
          <w:sz w:val="24"/>
        </w:rPr>
        <w:t>IGEN</w:t>
      </w:r>
      <w:r>
        <w:rPr>
          <w:sz w:val="24"/>
        </w:rPr>
        <w:tab/>
      </w:r>
      <w:r>
        <w:rPr>
          <w:rFonts w:ascii="Wingdings 2" w:hAnsi="Wingdings 2"/>
          <w:sz w:val="24"/>
        </w:rPr>
        <w:t>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NEM</w:t>
      </w:r>
    </w:p>
    <w:p w:rsidR="00CF00F4" w:rsidRDefault="001F1B75">
      <w:pPr>
        <w:pStyle w:val="Szvegtrzs"/>
        <w:spacing w:before="182"/>
        <w:ind w:left="246"/>
      </w:pPr>
      <w:r>
        <w:t>A</w:t>
      </w:r>
      <w:r>
        <w:rPr>
          <w:spacing w:val="-4"/>
        </w:rPr>
        <w:t xml:space="preserve"> </w:t>
      </w:r>
      <w:r>
        <w:t>vendéglátó</w:t>
      </w:r>
      <w:r>
        <w:rPr>
          <w:spacing w:val="-1"/>
        </w:rPr>
        <w:t xml:space="preserve"> </w:t>
      </w:r>
      <w:r>
        <w:t>üzletben</w:t>
      </w:r>
      <w:r>
        <w:rPr>
          <w:spacing w:val="-1"/>
        </w:rPr>
        <w:t xml:space="preserve"> </w:t>
      </w:r>
      <w:r>
        <w:t>az</w:t>
      </w:r>
      <w:r>
        <w:rPr>
          <w:spacing w:val="2"/>
        </w:rPr>
        <w:t xml:space="preserve"> </w:t>
      </w:r>
      <w:r>
        <w:t>Szt.</w:t>
      </w:r>
      <w:r>
        <w:rPr>
          <w:spacing w:val="-1"/>
        </w:rPr>
        <w:t xml:space="preserve"> </w:t>
      </w:r>
      <w:r>
        <w:t>alapján</w:t>
      </w:r>
      <w:r>
        <w:rPr>
          <w:spacing w:val="-1"/>
        </w:rPr>
        <w:t xml:space="preserve"> </w:t>
      </w:r>
      <w:r>
        <w:t>szerencsejátéknak</w:t>
      </w:r>
      <w:r>
        <w:rPr>
          <w:spacing w:val="-1"/>
        </w:rPr>
        <w:t xml:space="preserve"> </w:t>
      </w:r>
      <w:r>
        <w:t>nem</w:t>
      </w:r>
      <w:r>
        <w:rPr>
          <w:spacing w:val="-1"/>
        </w:rPr>
        <w:t xml:space="preserve"> </w:t>
      </w:r>
      <w:r>
        <w:t>minősülő</w:t>
      </w:r>
      <w:r>
        <w:rPr>
          <w:spacing w:val="-1"/>
        </w:rPr>
        <w:t xml:space="preserve"> </w:t>
      </w:r>
      <w:r>
        <w:t>szórakoztató</w:t>
      </w:r>
      <w:r>
        <w:rPr>
          <w:spacing w:val="-1"/>
        </w:rPr>
        <w:t xml:space="preserve"> </w:t>
      </w:r>
      <w:r>
        <w:t>játékot</w:t>
      </w:r>
      <w:r>
        <w:rPr>
          <w:spacing w:val="3"/>
        </w:rPr>
        <w:t xml:space="preserve"> </w:t>
      </w:r>
      <w:r>
        <w:rPr>
          <w:spacing w:val="-2"/>
        </w:rPr>
        <w:t>üzemeltetek:</w:t>
      </w:r>
    </w:p>
    <w:p w:rsidR="00CF00F4" w:rsidRDefault="001F1B75">
      <w:pPr>
        <w:pStyle w:val="Listaszerbekezds"/>
        <w:numPr>
          <w:ilvl w:val="1"/>
          <w:numId w:val="1"/>
        </w:numPr>
        <w:tabs>
          <w:tab w:val="left" w:pos="7329"/>
          <w:tab w:val="left" w:pos="8475"/>
        </w:tabs>
        <w:spacing w:before="183"/>
        <w:ind w:left="7329" w:hanging="275"/>
        <w:rPr>
          <w:sz w:val="24"/>
        </w:rPr>
      </w:pPr>
      <w:r>
        <w:rPr>
          <w:spacing w:val="-4"/>
          <w:sz w:val="24"/>
        </w:rPr>
        <w:t>IGEN</w:t>
      </w:r>
      <w:r>
        <w:rPr>
          <w:sz w:val="24"/>
        </w:rPr>
        <w:tab/>
      </w:r>
      <w:r>
        <w:rPr>
          <w:rFonts w:ascii="Wingdings 2" w:hAnsi="Wingdings 2"/>
          <w:sz w:val="24"/>
        </w:rPr>
        <w:t>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NEM</w:t>
      </w:r>
    </w:p>
    <w:p w:rsidR="00CF00F4" w:rsidRDefault="00CF00F4">
      <w:pPr>
        <w:rPr>
          <w:sz w:val="24"/>
        </w:rPr>
        <w:sectPr w:rsidR="00CF00F4">
          <w:pgSz w:w="11910" w:h="16840"/>
          <w:pgMar w:top="980" w:right="580" w:bottom="280" w:left="320" w:header="744" w:footer="0" w:gutter="0"/>
          <w:cols w:space="708"/>
        </w:sectPr>
      </w:pPr>
    </w:p>
    <w:p w:rsidR="00CF00F4" w:rsidRDefault="001F1B75">
      <w:pPr>
        <w:pStyle w:val="Szvegtrzs"/>
        <w:tabs>
          <w:tab w:val="left" w:pos="7762"/>
          <w:tab w:val="left" w:pos="9183"/>
        </w:tabs>
        <w:spacing w:before="179"/>
        <w:ind w:left="246"/>
      </w:pPr>
      <w:r>
        <w:t>Szeszes</w:t>
      </w:r>
      <w:r>
        <w:rPr>
          <w:spacing w:val="-3"/>
        </w:rPr>
        <w:t xml:space="preserve"> </w:t>
      </w:r>
      <w:r>
        <w:t>ital</w:t>
      </w:r>
      <w:r>
        <w:rPr>
          <w:spacing w:val="-2"/>
        </w:rPr>
        <w:t xml:space="preserve"> </w:t>
      </w:r>
      <w:r>
        <w:t>kimérést</w:t>
      </w:r>
      <w:r>
        <w:rPr>
          <w:spacing w:val="-1"/>
        </w:rPr>
        <w:t xml:space="preserve"> </w:t>
      </w:r>
      <w:r>
        <w:rPr>
          <w:spacing w:val="-2"/>
        </w:rPr>
        <w:t>folytatok:</w:t>
      </w:r>
      <w:r>
        <w:tab/>
      </w:r>
      <w:r>
        <w:rPr>
          <w:rFonts w:ascii="Wingdings 2" w:hAnsi="Wingdings 2"/>
        </w:rPr>
        <w:t></w:t>
      </w:r>
      <w:r>
        <w:rPr>
          <w:spacing w:val="2"/>
        </w:rPr>
        <w:t xml:space="preserve"> </w:t>
      </w:r>
      <w:r>
        <w:rPr>
          <w:spacing w:val="-4"/>
        </w:rPr>
        <w:t>IGEN</w:t>
      </w:r>
      <w:r>
        <w:tab/>
      </w:r>
      <w:r>
        <w:rPr>
          <w:rFonts w:ascii="Wingdings 2" w:hAnsi="Wingdings 2"/>
        </w:rPr>
        <w:t></w:t>
      </w:r>
      <w:r>
        <w:rPr>
          <w:spacing w:val="-3"/>
        </w:rPr>
        <w:t xml:space="preserve"> </w:t>
      </w:r>
      <w:r>
        <w:rPr>
          <w:spacing w:val="-5"/>
        </w:rPr>
        <w:t>NEM</w:t>
      </w:r>
    </w:p>
    <w:p w:rsidR="00CF00F4" w:rsidRDefault="001F1B75">
      <w:pPr>
        <w:pStyle w:val="Szvegtrzs"/>
        <w:tabs>
          <w:tab w:val="left" w:pos="7762"/>
        </w:tabs>
        <w:spacing w:before="183" w:line="276" w:lineRule="auto"/>
        <w:ind w:left="248" w:right="121"/>
        <w:jc w:val="both"/>
      </w:pPr>
      <w:r>
        <w:t>Szeszes ital kimérés helye / kivéve meleg-konyhás / nevelési-oktatási, egészségügyi, gyermek- és ifjúságvédelmi</w:t>
      </w:r>
      <w:r>
        <w:rPr>
          <w:spacing w:val="-7"/>
        </w:rPr>
        <w:t xml:space="preserve"> </w:t>
      </w:r>
      <w:r>
        <w:t>intézmény</w:t>
      </w:r>
      <w:r>
        <w:rPr>
          <w:spacing w:val="-10"/>
        </w:rPr>
        <w:t xml:space="preserve"> </w:t>
      </w:r>
      <w:r>
        <w:t>(a</w:t>
      </w:r>
      <w:r>
        <w:rPr>
          <w:spacing w:val="-8"/>
        </w:rPr>
        <w:t xml:space="preserve"> </w:t>
      </w:r>
      <w:r>
        <w:t>továbbiakban:</w:t>
      </w:r>
      <w:r>
        <w:rPr>
          <w:spacing w:val="-7"/>
        </w:rPr>
        <w:t xml:space="preserve"> </w:t>
      </w:r>
      <w:r>
        <w:t>védett</w:t>
      </w:r>
      <w:r>
        <w:rPr>
          <w:spacing w:val="-4"/>
        </w:rPr>
        <w:t xml:space="preserve"> </w:t>
      </w:r>
      <w:r>
        <w:t>intézmény)</w:t>
      </w:r>
      <w:r>
        <w:rPr>
          <w:spacing w:val="-8"/>
        </w:rPr>
        <w:t xml:space="preserve"> </w:t>
      </w:r>
      <w:r>
        <w:t>bármely</w:t>
      </w:r>
      <w:r>
        <w:rPr>
          <w:spacing w:val="-12"/>
        </w:rPr>
        <w:t xml:space="preserve"> </w:t>
      </w:r>
      <w:r>
        <w:t>bejáratától</w:t>
      </w:r>
      <w:r>
        <w:rPr>
          <w:spacing w:val="-7"/>
        </w:rPr>
        <w:t xml:space="preserve"> </w:t>
      </w:r>
      <w:r>
        <w:t>számított</w:t>
      </w:r>
      <w:r>
        <w:rPr>
          <w:spacing w:val="-7"/>
        </w:rPr>
        <w:t xml:space="preserve"> </w:t>
      </w:r>
      <w:r>
        <w:t>200</w:t>
      </w:r>
      <w:r>
        <w:rPr>
          <w:spacing w:val="-7"/>
        </w:rPr>
        <w:t xml:space="preserve"> </w:t>
      </w:r>
      <w:r>
        <w:t>méteres</w:t>
      </w:r>
      <w:r>
        <w:rPr>
          <w:spacing w:val="-7"/>
        </w:rPr>
        <w:t xml:space="preserve"> </w:t>
      </w:r>
      <w:r>
        <w:t>közúti (közterületi) távolságon belül helyezkedik el:</w:t>
      </w:r>
      <w:r>
        <w:tab/>
      </w:r>
      <w:r>
        <w:rPr>
          <w:rFonts w:ascii="Wingdings 2" w:hAnsi="Wingdings 2"/>
        </w:rPr>
        <w:t></w:t>
      </w:r>
      <w:r>
        <w:t xml:space="preserve"> IGEN</w:t>
      </w:r>
      <w:r>
        <w:rPr>
          <w:spacing w:val="80"/>
        </w:rPr>
        <w:t xml:space="preserve">   </w:t>
      </w:r>
      <w:r>
        <w:rPr>
          <w:rFonts w:ascii="Wingdings 2" w:hAnsi="Wingdings 2"/>
        </w:rPr>
        <w:t></w:t>
      </w:r>
      <w:r>
        <w:t xml:space="preserve"> NEM</w:t>
      </w:r>
    </w:p>
    <w:p w:rsidR="00CF00F4" w:rsidRDefault="00CF00F4">
      <w:pPr>
        <w:pStyle w:val="Szvegtrzs"/>
        <w:spacing w:before="84"/>
      </w:pPr>
    </w:p>
    <w:p w:rsidR="00CF00F4" w:rsidRDefault="001F1B75">
      <w:pPr>
        <w:pStyle w:val="Szvegtrzs"/>
        <w:tabs>
          <w:tab w:val="left" w:pos="7764"/>
          <w:tab w:val="left" w:pos="9183"/>
        </w:tabs>
        <w:ind w:left="248"/>
      </w:pPr>
      <w:r>
        <w:t>Közterületen</w:t>
      </w:r>
      <w:r>
        <w:rPr>
          <w:spacing w:val="-3"/>
        </w:rPr>
        <w:t xml:space="preserve"> </w:t>
      </w:r>
      <w:r>
        <w:t>megrendezett</w:t>
      </w:r>
      <w:r>
        <w:rPr>
          <w:spacing w:val="-2"/>
        </w:rPr>
        <w:t xml:space="preserve"> </w:t>
      </w:r>
      <w:r>
        <w:t>alkalmi</w:t>
      </w:r>
      <w:r>
        <w:rPr>
          <w:spacing w:val="-2"/>
        </w:rPr>
        <w:t xml:space="preserve"> </w:t>
      </w:r>
      <w:r>
        <w:t>rendezvényen szeszes</w:t>
      </w:r>
      <w:r>
        <w:rPr>
          <w:spacing w:val="-2"/>
        </w:rPr>
        <w:t xml:space="preserve"> </w:t>
      </w:r>
      <w:r>
        <w:t>italt</w:t>
      </w:r>
      <w:r>
        <w:rPr>
          <w:spacing w:val="-2"/>
        </w:rPr>
        <w:t xml:space="preserve"> forgalmazok:</w:t>
      </w:r>
      <w:r>
        <w:tab/>
      </w:r>
      <w:r>
        <w:rPr>
          <w:rFonts w:ascii="Wingdings 2" w:hAnsi="Wingdings 2"/>
          <w:spacing w:val="-2"/>
        </w:rPr>
        <w:t></w:t>
      </w:r>
      <w:r>
        <w:rPr>
          <w:spacing w:val="-2"/>
        </w:rPr>
        <w:t>IGEN</w:t>
      </w:r>
      <w:r>
        <w:tab/>
      </w:r>
      <w:r>
        <w:rPr>
          <w:rFonts w:ascii="Wingdings 2" w:hAnsi="Wingdings 2"/>
        </w:rPr>
        <w:t></w:t>
      </w:r>
      <w:r>
        <w:rPr>
          <w:spacing w:val="-3"/>
        </w:rPr>
        <w:t xml:space="preserve"> </w:t>
      </w:r>
      <w:r>
        <w:rPr>
          <w:spacing w:val="-5"/>
        </w:rPr>
        <w:t>NEM</w:t>
      </w:r>
    </w:p>
    <w:p w:rsidR="00CF00F4" w:rsidRDefault="00CF00F4">
      <w:pPr>
        <w:pStyle w:val="Szvegtrzs"/>
        <w:spacing w:before="106"/>
      </w:pPr>
    </w:p>
    <w:p w:rsidR="00CF00F4" w:rsidRDefault="001F1B75">
      <w:pPr>
        <w:pStyle w:val="Szvegtrzs"/>
        <w:tabs>
          <w:tab w:val="left" w:pos="7762"/>
          <w:tab w:val="left" w:pos="9183"/>
        </w:tabs>
        <w:spacing w:line="276" w:lineRule="auto"/>
        <w:ind w:left="248" w:right="124"/>
        <w:jc w:val="both"/>
      </w:pPr>
      <w:r>
        <w:t>A szexuális terméket forgalmazó üzlet nevelési-oktatási, gyermek- és ifjúságvédelmi intézmény, valamint templom</w:t>
      </w:r>
      <w:r>
        <w:rPr>
          <w:spacing w:val="-4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vallás</w:t>
      </w:r>
      <w:r>
        <w:rPr>
          <w:spacing w:val="-3"/>
        </w:rPr>
        <w:t xml:space="preserve"> </w:t>
      </w:r>
      <w:r>
        <w:t>gyakorlására</w:t>
      </w:r>
      <w:r>
        <w:rPr>
          <w:spacing w:val="-4"/>
        </w:rPr>
        <w:t xml:space="preserve"> </w:t>
      </w:r>
      <w:r>
        <w:t>rendelt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hely</w:t>
      </w:r>
      <w:r>
        <w:rPr>
          <w:spacing w:val="-7"/>
        </w:rPr>
        <w:t xml:space="preserve"> </w:t>
      </w:r>
      <w:r>
        <w:t>bármely</w:t>
      </w:r>
      <w:r>
        <w:rPr>
          <w:spacing w:val="-10"/>
        </w:rPr>
        <w:t xml:space="preserve"> </w:t>
      </w:r>
      <w:r>
        <w:t>bejáratától</w:t>
      </w:r>
      <w:r>
        <w:rPr>
          <w:spacing w:val="-4"/>
        </w:rPr>
        <w:t xml:space="preserve"> </w:t>
      </w:r>
      <w:r>
        <w:t>számított</w:t>
      </w:r>
      <w:r>
        <w:rPr>
          <w:spacing w:val="-4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méteres</w:t>
      </w:r>
      <w:r>
        <w:rPr>
          <w:spacing w:val="-5"/>
        </w:rPr>
        <w:t xml:space="preserve"> </w:t>
      </w:r>
      <w:r>
        <w:t>közúti</w:t>
      </w:r>
      <w:r>
        <w:rPr>
          <w:spacing w:val="-4"/>
        </w:rPr>
        <w:t xml:space="preserve"> </w:t>
      </w:r>
      <w:r>
        <w:t>(közterületi) távolságon belül helyezkedik el:</w:t>
      </w:r>
      <w:r>
        <w:tab/>
      </w:r>
      <w:r>
        <w:rPr>
          <w:rFonts w:ascii="Wingdings 2" w:hAnsi="Wingdings 2"/>
          <w:spacing w:val="-2"/>
        </w:rPr>
        <w:t></w:t>
      </w:r>
      <w:r>
        <w:rPr>
          <w:spacing w:val="-2"/>
        </w:rPr>
        <w:t>IGEN</w:t>
      </w:r>
      <w:r>
        <w:tab/>
      </w:r>
      <w:r>
        <w:rPr>
          <w:rFonts w:ascii="Wingdings 2" w:hAnsi="Wingdings 2"/>
        </w:rPr>
        <w:t></w:t>
      </w:r>
      <w:r>
        <w:t xml:space="preserve"> NEM</w:t>
      </w:r>
    </w:p>
    <w:p w:rsidR="00CF00F4" w:rsidRDefault="00CF00F4">
      <w:pPr>
        <w:pStyle w:val="Szvegtrzs"/>
        <w:spacing w:before="83"/>
      </w:pPr>
    </w:p>
    <w:p w:rsidR="00CF00F4" w:rsidRDefault="00617DB0">
      <w:pPr>
        <w:pStyle w:val="Szvegtrzs"/>
        <w:tabs>
          <w:tab w:val="left" w:pos="7762"/>
          <w:tab w:val="left" w:pos="9181"/>
        </w:tabs>
        <w:ind w:left="248"/>
      </w:pPr>
      <w:r w:rsidRPr="00617DB0">
        <w:t>A kereskedelmi tevékenységek végzésének feltételeiről szóló 210/2009.(IX.29.) Korm. rendelet 3. mellékletében meghatározott termékeket</w:t>
      </w:r>
      <w:r w:rsidR="001F1B75">
        <w:rPr>
          <w:spacing w:val="-2"/>
        </w:rPr>
        <w:t>:</w:t>
      </w:r>
      <w:r w:rsidR="001F1B75">
        <w:tab/>
      </w:r>
      <w:r w:rsidR="001F1B75">
        <w:rPr>
          <w:rFonts w:ascii="Wingdings 2" w:hAnsi="Wingdings 2"/>
          <w:spacing w:val="-2"/>
        </w:rPr>
        <w:t></w:t>
      </w:r>
      <w:r w:rsidR="001F1B75">
        <w:rPr>
          <w:spacing w:val="-2"/>
        </w:rPr>
        <w:t>IGEN</w:t>
      </w:r>
      <w:r w:rsidR="001F1B75">
        <w:tab/>
      </w:r>
      <w:r w:rsidR="001F1B75">
        <w:rPr>
          <w:rFonts w:ascii="Wingdings 2" w:hAnsi="Wingdings 2"/>
        </w:rPr>
        <w:t></w:t>
      </w:r>
      <w:r w:rsidR="001F1B75">
        <w:rPr>
          <w:spacing w:val="-3"/>
        </w:rPr>
        <w:t xml:space="preserve"> </w:t>
      </w:r>
      <w:r w:rsidR="001F1B75">
        <w:rPr>
          <w:spacing w:val="-5"/>
        </w:rPr>
        <w:t>NEM</w:t>
      </w:r>
    </w:p>
    <w:p w:rsidR="00CF00F4" w:rsidRDefault="00CF00F4">
      <w:pPr>
        <w:pStyle w:val="Szvegtrzs"/>
      </w:pPr>
    </w:p>
    <w:p w:rsidR="00CF00F4" w:rsidRDefault="00CF00F4">
      <w:pPr>
        <w:pStyle w:val="Szvegtrzs"/>
      </w:pPr>
    </w:p>
    <w:p w:rsidR="00CF00F4" w:rsidRDefault="00CF00F4">
      <w:pPr>
        <w:pStyle w:val="Szvegtrzs"/>
        <w:spacing w:before="12"/>
      </w:pPr>
    </w:p>
    <w:p w:rsidR="00CF00F4" w:rsidRDefault="001F1B75">
      <w:pPr>
        <w:pStyle w:val="Szvegtrzs"/>
        <w:ind w:left="246"/>
      </w:pPr>
      <w:r>
        <w:rPr>
          <w:u w:val="single"/>
        </w:rPr>
        <w:t>Kereskedő</w:t>
      </w:r>
      <w:r>
        <w:rPr>
          <w:spacing w:val="-3"/>
          <w:u w:val="single"/>
        </w:rPr>
        <w:t xml:space="preserve"> </w:t>
      </w:r>
      <w:proofErr w:type="gramStart"/>
      <w:r>
        <w:rPr>
          <w:spacing w:val="-2"/>
          <w:u w:val="single"/>
        </w:rPr>
        <w:t>telefonszáma</w:t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</w:t>
      </w:r>
    </w:p>
    <w:p w:rsidR="00CF00F4" w:rsidRDefault="001F1B75">
      <w:pPr>
        <w:pStyle w:val="Szvegtrzs"/>
        <w:spacing w:before="182"/>
        <w:ind w:left="246"/>
      </w:pPr>
      <w:r>
        <w:rPr>
          <w:u w:val="single"/>
        </w:rPr>
        <w:t>e-mail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2"/>
          <w:u w:val="single"/>
        </w:rPr>
        <w:t>címe</w:t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</w:t>
      </w:r>
    </w:p>
    <w:p w:rsidR="00CF00F4" w:rsidRDefault="00CF00F4">
      <w:pPr>
        <w:pStyle w:val="Szvegtrzs"/>
      </w:pPr>
    </w:p>
    <w:p w:rsidR="00CF00F4" w:rsidRDefault="00CF00F4">
      <w:pPr>
        <w:pStyle w:val="Szvegtrzs"/>
        <w:spacing w:before="87"/>
      </w:pPr>
    </w:p>
    <w:p w:rsidR="00CF00F4" w:rsidRDefault="001F1B75">
      <w:pPr>
        <w:pStyle w:val="Szvegtrzs"/>
        <w:ind w:left="246"/>
      </w:pPr>
      <w:r>
        <w:t>Edelény,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</w:t>
      </w:r>
    </w:p>
    <w:p w:rsidR="00CF00F4" w:rsidRDefault="00CF00F4">
      <w:pPr>
        <w:pStyle w:val="Szvegtrzs"/>
      </w:pPr>
    </w:p>
    <w:p w:rsidR="00CF00F4" w:rsidRDefault="00CF00F4">
      <w:pPr>
        <w:pStyle w:val="Szvegtrzs"/>
        <w:spacing w:before="89"/>
      </w:pPr>
    </w:p>
    <w:p w:rsidR="00CF00F4" w:rsidRDefault="001F1B75">
      <w:pPr>
        <w:pStyle w:val="Szvegtrzs"/>
        <w:spacing w:line="259" w:lineRule="auto"/>
        <w:ind w:left="5863" w:right="210"/>
        <w:jc w:val="center"/>
      </w:pPr>
      <w:r>
        <w:rPr>
          <w:spacing w:val="-2"/>
        </w:rPr>
        <w:t xml:space="preserve">……………………………………………… </w:t>
      </w:r>
      <w:r>
        <w:t>kereskedő</w:t>
      </w:r>
      <w:r>
        <w:rPr>
          <w:spacing w:val="-1"/>
        </w:rPr>
        <w:t xml:space="preserve"> </w:t>
      </w:r>
      <w:r>
        <w:t>(cég</w:t>
      </w:r>
      <w:r>
        <w:rPr>
          <w:spacing w:val="40"/>
        </w:rPr>
        <w:t xml:space="preserve"> </w:t>
      </w:r>
      <w:r>
        <w:t>esetén</w:t>
      </w:r>
      <w:r>
        <w:rPr>
          <w:spacing w:val="-3"/>
        </w:rPr>
        <w:t xml:space="preserve"> </w:t>
      </w:r>
      <w:r>
        <w:t>képviseletre</w:t>
      </w:r>
      <w:r>
        <w:rPr>
          <w:spacing w:val="-5"/>
        </w:rPr>
        <w:t xml:space="preserve"> </w:t>
      </w:r>
      <w:r>
        <w:t>jogosult) olvasható neve</w:t>
      </w:r>
    </w:p>
    <w:p w:rsidR="00CF00F4" w:rsidRDefault="00CF00F4">
      <w:pPr>
        <w:pStyle w:val="Szvegtrzs"/>
        <w:spacing w:before="20"/>
      </w:pPr>
    </w:p>
    <w:p w:rsidR="00CF00F4" w:rsidRDefault="001F1B75">
      <w:pPr>
        <w:pStyle w:val="Szvegtrzs"/>
        <w:spacing w:line="259" w:lineRule="auto"/>
        <w:ind w:left="5863" w:right="210"/>
        <w:jc w:val="center"/>
      </w:pPr>
      <w:r>
        <w:rPr>
          <w:spacing w:val="-2"/>
        </w:rPr>
        <w:t xml:space="preserve">……………………………………………… </w:t>
      </w:r>
      <w:r>
        <w:t>aláírás/ bélyegző</w:t>
      </w:r>
    </w:p>
    <w:sectPr w:rsidR="00CF00F4">
      <w:pgSz w:w="11910" w:h="16840"/>
      <w:pgMar w:top="980" w:right="580" w:bottom="280" w:left="320" w:header="74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A1F" w:rsidRDefault="00C36A1F">
      <w:r>
        <w:separator/>
      </w:r>
    </w:p>
  </w:endnote>
  <w:endnote w:type="continuationSeparator" w:id="0">
    <w:p w:rsidR="00C36A1F" w:rsidRDefault="00C3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A1F" w:rsidRDefault="00C36A1F">
      <w:r>
        <w:separator/>
      </w:r>
    </w:p>
  </w:footnote>
  <w:footnote w:type="continuationSeparator" w:id="0">
    <w:p w:rsidR="00C36A1F" w:rsidRDefault="00C3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0F4" w:rsidRDefault="001F1B75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48544" behindDoc="1" locked="0" layoutInCell="1" allowOverlap="1" wp14:anchorId="03A776DB" wp14:editId="4A875506">
              <wp:simplePos x="0" y="0"/>
              <wp:positionH relativeFrom="page">
                <wp:posOffset>3636390</wp:posOffset>
              </wp:positionH>
              <wp:positionV relativeFrom="page">
                <wp:posOffset>459833</wp:posOffset>
              </wp:positionV>
              <wp:extent cx="469900" cy="1778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00F4" w:rsidRDefault="001F1B75">
                          <w:pPr>
                            <w:pStyle w:val="Szvegtrzs"/>
                            <w:tabs>
                              <w:tab w:val="left" w:pos="339"/>
                            </w:tabs>
                            <w:spacing w:line="254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-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28"/>
                            </w:rPr>
                            <w:t xml:space="preserve"> 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776D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286.35pt;margin-top:36.2pt;width:37pt;height:14pt;z-index:-1616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" filled="f" stroked="f">
              <v:textbox inset="0,0,0,0">
                <w:txbxContent>
                  <w:p w:rsidR="00CF00F4" w:rsidRDefault="001F1B75">
                    <w:pPr>
                      <w:pStyle w:val="Szvegtrzs"/>
                      <w:tabs>
                        <w:tab w:val="left" w:pos="339"/>
                      </w:tabs>
                      <w:spacing w:line="254" w:lineRule="exact"/>
                      <w:ind w:left="20"/>
                    </w:pPr>
                    <w:r>
                      <w:rPr>
                        <w:spacing w:val="-10"/>
                      </w:rPr>
                      <w:t>-</w:t>
                    </w:r>
                    <w:r>
                      <w:tab/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pacing w:val="28"/>
                      </w:rPr>
                      <w:t xml:space="preserve"> 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00D85"/>
    <w:multiLevelType w:val="hybridMultilevel"/>
    <w:tmpl w:val="B99C40D8"/>
    <w:lvl w:ilvl="0" w:tplc="30163652">
      <w:numFmt w:val="bullet"/>
      <w:lvlText w:val=""/>
      <w:lvlJc w:val="left"/>
      <w:pPr>
        <w:ind w:left="947" w:hanging="275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328480CA">
      <w:numFmt w:val="bullet"/>
      <w:lvlText w:val=""/>
      <w:lvlJc w:val="left"/>
      <w:pPr>
        <w:ind w:left="6478" w:hanging="27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2" w:tplc="5A8ABC2E">
      <w:numFmt w:val="bullet"/>
      <w:lvlText w:val="•"/>
      <w:lvlJc w:val="left"/>
      <w:pPr>
        <w:ind w:left="6102" w:hanging="274"/>
      </w:pPr>
      <w:rPr>
        <w:rFonts w:hint="default"/>
        <w:lang w:val="hu-HU" w:eastAsia="en-US" w:bidi="ar-SA"/>
      </w:rPr>
    </w:lvl>
    <w:lvl w:ilvl="3" w:tplc="DF9282A0">
      <w:numFmt w:val="bullet"/>
      <w:lvlText w:val="•"/>
      <w:lvlJc w:val="left"/>
      <w:pPr>
        <w:ind w:left="5725" w:hanging="274"/>
      </w:pPr>
      <w:rPr>
        <w:rFonts w:hint="default"/>
        <w:lang w:val="hu-HU" w:eastAsia="en-US" w:bidi="ar-SA"/>
      </w:rPr>
    </w:lvl>
    <w:lvl w:ilvl="4" w:tplc="CE2AB96C">
      <w:numFmt w:val="bullet"/>
      <w:lvlText w:val="•"/>
      <w:lvlJc w:val="left"/>
      <w:pPr>
        <w:ind w:left="5348" w:hanging="274"/>
      </w:pPr>
      <w:rPr>
        <w:rFonts w:hint="default"/>
        <w:lang w:val="hu-HU" w:eastAsia="en-US" w:bidi="ar-SA"/>
      </w:rPr>
    </w:lvl>
    <w:lvl w:ilvl="5" w:tplc="E51C01CE">
      <w:numFmt w:val="bullet"/>
      <w:lvlText w:val="•"/>
      <w:lvlJc w:val="left"/>
      <w:pPr>
        <w:ind w:left="4970" w:hanging="274"/>
      </w:pPr>
      <w:rPr>
        <w:rFonts w:hint="default"/>
        <w:lang w:val="hu-HU" w:eastAsia="en-US" w:bidi="ar-SA"/>
      </w:rPr>
    </w:lvl>
    <w:lvl w:ilvl="6" w:tplc="72B86508">
      <w:numFmt w:val="bullet"/>
      <w:lvlText w:val="•"/>
      <w:lvlJc w:val="left"/>
      <w:pPr>
        <w:ind w:left="4593" w:hanging="274"/>
      </w:pPr>
      <w:rPr>
        <w:rFonts w:hint="default"/>
        <w:lang w:val="hu-HU" w:eastAsia="en-US" w:bidi="ar-SA"/>
      </w:rPr>
    </w:lvl>
    <w:lvl w:ilvl="7" w:tplc="5E0660B4">
      <w:numFmt w:val="bullet"/>
      <w:lvlText w:val="•"/>
      <w:lvlJc w:val="left"/>
      <w:pPr>
        <w:ind w:left="4216" w:hanging="274"/>
      </w:pPr>
      <w:rPr>
        <w:rFonts w:hint="default"/>
        <w:lang w:val="hu-HU" w:eastAsia="en-US" w:bidi="ar-SA"/>
      </w:rPr>
    </w:lvl>
    <w:lvl w:ilvl="8" w:tplc="5F244804">
      <w:numFmt w:val="bullet"/>
      <w:lvlText w:val="•"/>
      <w:lvlJc w:val="left"/>
      <w:pPr>
        <w:ind w:left="3839" w:hanging="274"/>
      </w:pPr>
      <w:rPr>
        <w:rFonts w:hint="default"/>
        <w:lang w:val="hu-HU" w:eastAsia="en-US" w:bidi="ar-SA"/>
      </w:rPr>
    </w:lvl>
  </w:abstractNum>
  <w:abstractNum w:abstractNumId="1" w15:restartNumberingAfterBreak="0">
    <w:nsid w:val="356D5A9B"/>
    <w:multiLevelType w:val="hybridMultilevel"/>
    <w:tmpl w:val="8BEEBE52"/>
    <w:lvl w:ilvl="0" w:tplc="D8AE2CF6">
      <w:numFmt w:val="bullet"/>
      <w:lvlText w:val="☐"/>
      <w:lvlJc w:val="left"/>
      <w:pPr>
        <w:ind w:left="287" w:hanging="25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hu-HU" w:eastAsia="en-US" w:bidi="ar-SA"/>
      </w:rPr>
    </w:lvl>
    <w:lvl w:ilvl="1" w:tplc="44B2DDD2">
      <w:numFmt w:val="bullet"/>
      <w:lvlText w:val="•"/>
      <w:lvlJc w:val="left"/>
      <w:pPr>
        <w:ind w:left="576" w:hanging="252"/>
      </w:pPr>
      <w:rPr>
        <w:rFonts w:hint="default"/>
        <w:lang w:val="hu-HU" w:eastAsia="en-US" w:bidi="ar-SA"/>
      </w:rPr>
    </w:lvl>
    <w:lvl w:ilvl="2" w:tplc="5BC281F8">
      <w:numFmt w:val="bullet"/>
      <w:lvlText w:val="•"/>
      <w:lvlJc w:val="left"/>
      <w:pPr>
        <w:ind w:left="873" w:hanging="252"/>
      </w:pPr>
      <w:rPr>
        <w:rFonts w:hint="default"/>
        <w:lang w:val="hu-HU" w:eastAsia="en-US" w:bidi="ar-SA"/>
      </w:rPr>
    </w:lvl>
    <w:lvl w:ilvl="3" w:tplc="8D90677A">
      <w:numFmt w:val="bullet"/>
      <w:lvlText w:val="•"/>
      <w:lvlJc w:val="left"/>
      <w:pPr>
        <w:ind w:left="1170" w:hanging="252"/>
      </w:pPr>
      <w:rPr>
        <w:rFonts w:hint="default"/>
        <w:lang w:val="hu-HU" w:eastAsia="en-US" w:bidi="ar-SA"/>
      </w:rPr>
    </w:lvl>
    <w:lvl w:ilvl="4" w:tplc="09E04C84">
      <w:numFmt w:val="bullet"/>
      <w:lvlText w:val="•"/>
      <w:lvlJc w:val="left"/>
      <w:pPr>
        <w:ind w:left="1466" w:hanging="252"/>
      </w:pPr>
      <w:rPr>
        <w:rFonts w:hint="default"/>
        <w:lang w:val="hu-HU" w:eastAsia="en-US" w:bidi="ar-SA"/>
      </w:rPr>
    </w:lvl>
    <w:lvl w:ilvl="5" w:tplc="C1624EFE">
      <w:numFmt w:val="bullet"/>
      <w:lvlText w:val="•"/>
      <w:lvlJc w:val="left"/>
      <w:pPr>
        <w:ind w:left="1763" w:hanging="252"/>
      </w:pPr>
      <w:rPr>
        <w:rFonts w:hint="default"/>
        <w:lang w:val="hu-HU" w:eastAsia="en-US" w:bidi="ar-SA"/>
      </w:rPr>
    </w:lvl>
    <w:lvl w:ilvl="6" w:tplc="F19ED822">
      <w:numFmt w:val="bullet"/>
      <w:lvlText w:val="•"/>
      <w:lvlJc w:val="left"/>
      <w:pPr>
        <w:ind w:left="2060" w:hanging="252"/>
      </w:pPr>
      <w:rPr>
        <w:rFonts w:hint="default"/>
        <w:lang w:val="hu-HU" w:eastAsia="en-US" w:bidi="ar-SA"/>
      </w:rPr>
    </w:lvl>
    <w:lvl w:ilvl="7" w:tplc="3F06180E">
      <w:numFmt w:val="bullet"/>
      <w:lvlText w:val="•"/>
      <w:lvlJc w:val="left"/>
      <w:pPr>
        <w:ind w:left="2356" w:hanging="252"/>
      </w:pPr>
      <w:rPr>
        <w:rFonts w:hint="default"/>
        <w:lang w:val="hu-HU" w:eastAsia="en-US" w:bidi="ar-SA"/>
      </w:rPr>
    </w:lvl>
    <w:lvl w:ilvl="8" w:tplc="557250AA">
      <w:numFmt w:val="bullet"/>
      <w:lvlText w:val="•"/>
      <w:lvlJc w:val="left"/>
      <w:pPr>
        <w:ind w:left="2653" w:hanging="252"/>
      </w:pPr>
      <w:rPr>
        <w:rFonts w:hint="default"/>
        <w:lang w:val="hu-HU" w:eastAsia="en-US" w:bidi="ar-SA"/>
      </w:rPr>
    </w:lvl>
  </w:abstractNum>
  <w:abstractNum w:abstractNumId="2" w15:restartNumberingAfterBreak="0">
    <w:nsid w:val="35CD2C6C"/>
    <w:multiLevelType w:val="hybridMultilevel"/>
    <w:tmpl w:val="D90A113C"/>
    <w:lvl w:ilvl="0" w:tplc="944CA83C">
      <w:numFmt w:val="bullet"/>
      <w:lvlText w:val=""/>
      <w:lvlJc w:val="left"/>
      <w:pPr>
        <w:ind w:left="520" w:hanging="27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A4782E80">
      <w:numFmt w:val="bullet"/>
      <w:lvlText w:val=""/>
      <w:lvlJc w:val="left"/>
      <w:pPr>
        <w:ind w:left="7330" w:hanging="27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2" w:tplc="32380F94">
      <w:numFmt w:val="bullet"/>
      <w:lvlText w:val="•"/>
      <w:lvlJc w:val="left"/>
      <w:pPr>
        <w:ind w:left="7747" w:hanging="276"/>
      </w:pPr>
      <w:rPr>
        <w:rFonts w:hint="default"/>
        <w:lang w:val="hu-HU" w:eastAsia="en-US" w:bidi="ar-SA"/>
      </w:rPr>
    </w:lvl>
    <w:lvl w:ilvl="3" w:tplc="FC5C1194">
      <w:numFmt w:val="bullet"/>
      <w:lvlText w:val="•"/>
      <w:lvlJc w:val="left"/>
      <w:pPr>
        <w:ind w:left="8154" w:hanging="276"/>
      </w:pPr>
      <w:rPr>
        <w:rFonts w:hint="default"/>
        <w:lang w:val="hu-HU" w:eastAsia="en-US" w:bidi="ar-SA"/>
      </w:rPr>
    </w:lvl>
    <w:lvl w:ilvl="4" w:tplc="BABAF004">
      <w:numFmt w:val="bullet"/>
      <w:lvlText w:val="•"/>
      <w:lvlJc w:val="left"/>
      <w:pPr>
        <w:ind w:left="8562" w:hanging="276"/>
      </w:pPr>
      <w:rPr>
        <w:rFonts w:hint="default"/>
        <w:lang w:val="hu-HU" w:eastAsia="en-US" w:bidi="ar-SA"/>
      </w:rPr>
    </w:lvl>
    <w:lvl w:ilvl="5" w:tplc="7A7C7D7C">
      <w:numFmt w:val="bullet"/>
      <w:lvlText w:val="•"/>
      <w:lvlJc w:val="left"/>
      <w:pPr>
        <w:ind w:left="8969" w:hanging="276"/>
      </w:pPr>
      <w:rPr>
        <w:rFonts w:hint="default"/>
        <w:lang w:val="hu-HU" w:eastAsia="en-US" w:bidi="ar-SA"/>
      </w:rPr>
    </w:lvl>
    <w:lvl w:ilvl="6" w:tplc="8D1CF6AE">
      <w:numFmt w:val="bullet"/>
      <w:lvlText w:val="•"/>
      <w:lvlJc w:val="left"/>
      <w:pPr>
        <w:ind w:left="9376" w:hanging="276"/>
      </w:pPr>
      <w:rPr>
        <w:rFonts w:hint="default"/>
        <w:lang w:val="hu-HU" w:eastAsia="en-US" w:bidi="ar-SA"/>
      </w:rPr>
    </w:lvl>
    <w:lvl w:ilvl="7" w:tplc="0024C420">
      <w:numFmt w:val="bullet"/>
      <w:lvlText w:val="•"/>
      <w:lvlJc w:val="left"/>
      <w:pPr>
        <w:ind w:left="9784" w:hanging="276"/>
      </w:pPr>
      <w:rPr>
        <w:rFonts w:hint="default"/>
        <w:lang w:val="hu-HU" w:eastAsia="en-US" w:bidi="ar-SA"/>
      </w:rPr>
    </w:lvl>
    <w:lvl w:ilvl="8" w:tplc="95A8F83A">
      <w:numFmt w:val="bullet"/>
      <w:lvlText w:val="•"/>
      <w:lvlJc w:val="left"/>
      <w:pPr>
        <w:ind w:left="10191" w:hanging="276"/>
      </w:pPr>
      <w:rPr>
        <w:rFonts w:hint="default"/>
        <w:lang w:val="hu-HU" w:eastAsia="en-US" w:bidi="ar-SA"/>
      </w:rPr>
    </w:lvl>
  </w:abstractNum>
  <w:abstractNum w:abstractNumId="3" w15:restartNumberingAfterBreak="0">
    <w:nsid w:val="4E8047C8"/>
    <w:multiLevelType w:val="hybridMultilevel"/>
    <w:tmpl w:val="EC54114C"/>
    <w:lvl w:ilvl="0" w:tplc="04F234FC">
      <w:numFmt w:val="bullet"/>
      <w:lvlText w:val="☐"/>
      <w:lvlJc w:val="left"/>
      <w:pPr>
        <w:ind w:left="957" w:hanging="284"/>
      </w:pPr>
      <w:rPr>
        <w:rFonts w:ascii="MS Gothic" w:eastAsia="MS Gothic" w:hAnsi="MS Gothic" w:cs="MS Gothic" w:hint="default"/>
        <w:spacing w:val="0"/>
        <w:w w:val="99"/>
        <w:lang w:val="hu-HU" w:eastAsia="en-US" w:bidi="ar-SA"/>
      </w:rPr>
    </w:lvl>
    <w:lvl w:ilvl="1" w:tplc="EFE004D4">
      <w:numFmt w:val="bullet"/>
      <w:lvlText w:val="•"/>
      <w:lvlJc w:val="left"/>
      <w:pPr>
        <w:ind w:left="1382" w:hanging="284"/>
      </w:pPr>
      <w:rPr>
        <w:rFonts w:hint="default"/>
        <w:lang w:val="hu-HU" w:eastAsia="en-US" w:bidi="ar-SA"/>
      </w:rPr>
    </w:lvl>
    <w:lvl w:ilvl="2" w:tplc="AD807606">
      <w:numFmt w:val="bullet"/>
      <w:lvlText w:val="•"/>
      <w:lvlJc w:val="left"/>
      <w:pPr>
        <w:ind w:left="1805" w:hanging="284"/>
      </w:pPr>
      <w:rPr>
        <w:rFonts w:hint="default"/>
        <w:lang w:val="hu-HU" w:eastAsia="en-US" w:bidi="ar-SA"/>
      </w:rPr>
    </w:lvl>
    <w:lvl w:ilvl="3" w:tplc="5BC88A2E">
      <w:numFmt w:val="bullet"/>
      <w:lvlText w:val="•"/>
      <w:lvlJc w:val="left"/>
      <w:pPr>
        <w:ind w:left="2227" w:hanging="284"/>
      </w:pPr>
      <w:rPr>
        <w:rFonts w:hint="default"/>
        <w:lang w:val="hu-HU" w:eastAsia="en-US" w:bidi="ar-SA"/>
      </w:rPr>
    </w:lvl>
    <w:lvl w:ilvl="4" w:tplc="7DCC7B38">
      <w:numFmt w:val="bullet"/>
      <w:lvlText w:val="•"/>
      <w:lvlJc w:val="left"/>
      <w:pPr>
        <w:ind w:left="2650" w:hanging="284"/>
      </w:pPr>
      <w:rPr>
        <w:rFonts w:hint="default"/>
        <w:lang w:val="hu-HU" w:eastAsia="en-US" w:bidi="ar-SA"/>
      </w:rPr>
    </w:lvl>
    <w:lvl w:ilvl="5" w:tplc="A8DEEB46">
      <w:numFmt w:val="bullet"/>
      <w:lvlText w:val="•"/>
      <w:lvlJc w:val="left"/>
      <w:pPr>
        <w:ind w:left="3072" w:hanging="284"/>
      </w:pPr>
      <w:rPr>
        <w:rFonts w:hint="default"/>
        <w:lang w:val="hu-HU" w:eastAsia="en-US" w:bidi="ar-SA"/>
      </w:rPr>
    </w:lvl>
    <w:lvl w:ilvl="6" w:tplc="9EE42F92">
      <w:numFmt w:val="bullet"/>
      <w:lvlText w:val="•"/>
      <w:lvlJc w:val="left"/>
      <w:pPr>
        <w:ind w:left="3495" w:hanging="284"/>
      </w:pPr>
      <w:rPr>
        <w:rFonts w:hint="default"/>
        <w:lang w:val="hu-HU" w:eastAsia="en-US" w:bidi="ar-SA"/>
      </w:rPr>
    </w:lvl>
    <w:lvl w:ilvl="7" w:tplc="5C34BA1E">
      <w:numFmt w:val="bullet"/>
      <w:lvlText w:val="•"/>
      <w:lvlJc w:val="left"/>
      <w:pPr>
        <w:ind w:left="3917" w:hanging="284"/>
      </w:pPr>
      <w:rPr>
        <w:rFonts w:hint="default"/>
        <w:lang w:val="hu-HU" w:eastAsia="en-US" w:bidi="ar-SA"/>
      </w:rPr>
    </w:lvl>
    <w:lvl w:ilvl="8" w:tplc="8646CDFA">
      <w:numFmt w:val="bullet"/>
      <w:lvlText w:val="•"/>
      <w:lvlJc w:val="left"/>
      <w:pPr>
        <w:ind w:left="4340" w:hanging="284"/>
      </w:pPr>
      <w:rPr>
        <w:rFonts w:hint="default"/>
        <w:lang w:val="hu-HU" w:eastAsia="en-US" w:bidi="ar-SA"/>
      </w:rPr>
    </w:lvl>
  </w:abstractNum>
  <w:num w:numId="1" w16cid:durableId="1715151697">
    <w:abstractNumId w:val="2"/>
  </w:num>
  <w:num w:numId="2" w16cid:durableId="1409688476">
    <w:abstractNumId w:val="3"/>
  </w:num>
  <w:num w:numId="3" w16cid:durableId="1260482225">
    <w:abstractNumId w:val="1"/>
  </w:num>
  <w:num w:numId="4" w16cid:durableId="163921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F4"/>
    <w:rsid w:val="001F1B75"/>
    <w:rsid w:val="004235E5"/>
    <w:rsid w:val="004C7616"/>
    <w:rsid w:val="00617DB0"/>
    <w:rsid w:val="009A3314"/>
    <w:rsid w:val="00B11782"/>
    <w:rsid w:val="00C36A1F"/>
    <w:rsid w:val="00CF00F4"/>
    <w:rsid w:val="00E043DC"/>
    <w:rsid w:val="00E3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88A2"/>
  <w15:docId w15:val="{AC138805-1DFC-4029-9DAB-8E43F070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ind w:left="673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19"/>
      <w:ind w:left="926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  <w:pPr>
      <w:spacing w:before="2"/>
      <w:ind w:left="946" w:hanging="273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1745</Words>
  <Characters>12044</Characters>
  <Application>Microsoft Office Word</Application>
  <DocSecurity>0</DocSecurity>
  <Lines>100</Lines>
  <Paragraphs>27</Paragraphs>
  <ScaleCrop>false</ScaleCrop>
  <Company/>
  <LinksUpToDate>false</LinksUpToDate>
  <CharactersWithSpaces>13762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Jurácsik Magdolna Zsuzsa</dc:creator>
  <cp:lastModifiedBy>Birinyiné Dr. Bakó Annamária</cp:lastModifiedBy>
  <cp:revision>1</cp:revision>
  <dcterms:created xsi:type="dcterms:W3CDTF">2026-05-17T13:09:00Z</dcterms:created>
  <dcterms:modified xsi:type="dcterms:W3CDTF">2026-05-17T13:09:00Z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GPL Ghostscript 9.26</vt:lpwstr>
  </property>
</Properties>
</file>