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D56DB" w14:textId="77777777" w:rsidR="00F5550E" w:rsidRPr="00641184" w:rsidRDefault="00F5550E" w:rsidP="00F5550E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5BB8BD3B" w14:textId="5D6A93CF" w:rsidR="00641184" w:rsidRPr="00641184" w:rsidRDefault="00641184" w:rsidP="00641184">
      <w:pPr>
        <w:jc w:val="center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  <w:b/>
          <w:bCs/>
          <w:u w:val="single"/>
        </w:rPr>
        <w:t>Házasság</w:t>
      </w:r>
      <w:r>
        <w:rPr>
          <w:rFonts w:asciiTheme="minorHAnsi" w:hAnsiTheme="minorHAnsi" w:cstheme="minorHAnsi"/>
          <w:b/>
          <w:bCs/>
          <w:u w:val="single"/>
        </w:rPr>
        <w:t>kötési</w:t>
      </w:r>
      <w:r w:rsidRPr="00641184">
        <w:rPr>
          <w:rFonts w:asciiTheme="minorHAnsi" w:hAnsiTheme="minorHAnsi" w:cstheme="minorHAnsi"/>
          <w:b/>
          <w:bCs/>
          <w:u w:val="single"/>
        </w:rPr>
        <w:t xml:space="preserve"> szándék bejelentése</w:t>
      </w:r>
    </w:p>
    <w:p w14:paraId="5940630A" w14:textId="77777777" w:rsidR="00641184" w:rsidRPr="00641184" w:rsidRDefault="00641184" w:rsidP="00641184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162451F9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  <w:u w:val="single"/>
        </w:rPr>
        <w:t>Ügyleírás</w:t>
      </w:r>
    </w:p>
    <w:p w14:paraId="0A69810C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A bemutatott iratok alapján jegyzőkönyv készül a személyes adatokról, a házasságkötés tervezett időpontjáról és a szükséges személyes nyilatkozatokról.</w:t>
      </w:r>
    </w:p>
    <w:p w14:paraId="0C8856B2" w14:textId="77777777" w:rsidR="00641184" w:rsidRPr="00641184" w:rsidRDefault="00641184" w:rsidP="00641184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65729A04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  <w:u w:val="single"/>
        </w:rPr>
        <w:t xml:space="preserve">A kérelem kötelező tartalma </w:t>
      </w:r>
    </w:p>
    <w:p w14:paraId="788B83DC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- személyi igazolványok (állampolgárság igazolására alkalmas okmány)</w:t>
      </w:r>
    </w:p>
    <w:p w14:paraId="1B4E8B28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- lakcímigazolványok</w:t>
      </w:r>
    </w:p>
    <w:p w14:paraId="2F3D374D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- születési anyakönyvi kivonatok</w:t>
      </w:r>
    </w:p>
    <w:p w14:paraId="5A7F6089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- elvált vagy özvegy családi állapotot igazoló okiratok</w:t>
      </w:r>
    </w:p>
    <w:p w14:paraId="63A74042" w14:textId="77777777" w:rsidR="00641184" w:rsidRPr="00641184" w:rsidRDefault="00641184" w:rsidP="00641184">
      <w:pPr>
        <w:jc w:val="both"/>
        <w:rPr>
          <w:rFonts w:asciiTheme="minorHAnsi" w:hAnsiTheme="minorHAnsi" w:cstheme="minorHAnsi"/>
          <w:b/>
          <w:bCs/>
        </w:rPr>
      </w:pPr>
    </w:p>
    <w:p w14:paraId="225911AC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  <w:u w:val="single"/>
        </w:rPr>
        <w:t>Benyújtás módja</w:t>
      </w:r>
    </w:p>
    <w:p w14:paraId="4E07CA53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Személyesen</w:t>
      </w:r>
    </w:p>
    <w:p w14:paraId="1BE9C000" w14:textId="77777777" w:rsidR="00641184" w:rsidRPr="00641184" w:rsidRDefault="00641184" w:rsidP="00641184">
      <w:pPr>
        <w:jc w:val="both"/>
        <w:rPr>
          <w:rFonts w:asciiTheme="minorHAnsi" w:hAnsiTheme="minorHAnsi" w:cstheme="minorHAnsi"/>
          <w:b/>
          <w:bCs/>
        </w:rPr>
      </w:pPr>
    </w:p>
    <w:p w14:paraId="71777E6A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  <w:u w:val="single"/>
        </w:rPr>
        <w:t>Az eljárás illetéke</w:t>
      </w:r>
    </w:p>
    <w:p w14:paraId="10398E1D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A házassági szándék bejelentése illetékmentes</w:t>
      </w:r>
    </w:p>
    <w:p w14:paraId="0B0DADB4" w14:textId="77777777" w:rsidR="00641184" w:rsidRPr="00641184" w:rsidRDefault="00641184" w:rsidP="00641184">
      <w:pPr>
        <w:jc w:val="both"/>
        <w:rPr>
          <w:rFonts w:asciiTheme="minorHAnsi" w:hAnsiTheme="minorHAnsi" w:cstheme="minorHAnsi"/>
          <w:b/>
          <w:bCs/>
        </w:rPr>
      </w:pPr>
    </w:p>
    <w:p w14:paraId="26CD8A97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  <w:u w:val="single"/>
        </w:rPr>
        <w:t>Eljáró szervezeti egység</w:t>
      </w:r>
    </w:p>
    <w:p w14:paraId="364A7F2C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Hatósági Osztály</w:t>
      </w:r>
    </w:p>
    <w:p w14:paraId="62FD9D4A" w14:textId="77777777" w:rsidR="00641184" w:rsidRPr="00641184" w:rsidRDefault="00641184" w:rsidP="00641184">
      <w:pPr>
        <w:jc w:val="both"/>
        <w:rPr>
          <w:rFonts w:asciiTheme="minorHAnsi" w:hAnsiTheme="minorHAnsi" w:cstheme="minorHAnsi"/>
          <w:u w:val="single"/>
        </w:rPr>
      </w:pPr>
    </w:p>
    <w:p w14:paraId="368805B6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  <w:u w:val="single"/>
        </w:rPr>
        <w:t>Elérhetőség</w:t>
      </w:r>
    </w:p>
    <w:p w14:paraId="1B4FEB30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06/48/524-100</w:t>
      </w:r>
    </w:p>
    <w:p w14:paraId="63FE62A2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</w:p>
    <w:p w14:paraId="311AC4A8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  <w:u w:val="single"/>
        </w:rPr>
        <w:t>Illetékességi területe</w:t>
      </w:r>
    </w:p>
    <w:p w14:paraId="6AF738C5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Edelény, Abod, Damak közigazgatási területe</w:t>
      </w:r>
    </w:p>
    <w:p w14:paraId="2949D24E" w14:textId="77777777" w:rsidR="00641184" w:rsidRPr="00641184" w:rsidRDefault="00641184" w:rsidP="00641184">
      <w:pPr>
        <w:jc w:val="both"/>
        <w:rPr>
          <w:rFonts w:asciiTheme="minorHAnsi" w:hAnsiTheme="minorHAnsi" w:cstheme="minorHAnsi"/>
          <w:b/>
          <w:bCs/>
        </w:rPr>
      </w:pPr>
    </w:p>
    <w:p w14:paraId="1015D42E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  <w:u w:val="single"/>
        </w:rPr>
        <w:t>Ügyintézési határidő</w:t>
      </w:r>
    </w:p>
    <w:p w14:paraId="30799405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A házasságkötés a bejelentés napjától számított 31. naptól tűzhető ki.</w:t>
      </w:r>
    </w:p>
    <w:p w14:paraId="43305D35" w14:textId="77777777" w:rsidR="00641184" w:rsidRPr="00641184" w:rsidRDefault="00641184" w:rsidP="00641184">
      <w:pPr>
        <w:jc w:val="both"/>
        <w:rPr>
          <w:rFonts w:asciiTheme="minorHAnsi" w:hAnsiTheme="minorHAnsi" w:cstheme="minorHAnsi"/>
          <w:b/>
          <w:bCs/>
        </w:rPr>
      </w:pPr>
    </w:p>
    <w:p w14:paraId="3174887B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  <w:u w:val="single"/>
        </w:rPr>
        <w:t>Az eljárás jogi alapja</w:t>
      </w:r>
    </w:p>
    <w:p w14:paraId="5EA4A26F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- az anyakönyvi eljárásról szóló 2010. évi I. törvény</w:t>
      </w:r>
    </w:p>
    <w:p w14:paraId="6CF86EAA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- az anyakönyvezési feladatok ellátásának részletes szabályiról szóló 429/2017.(XII.20.)</w:t>
      </w:r>
    </w:p>
    <w:p w14:paraId="11BA50A5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eastAsia="Tahoma" w:hAnsiTheme="minorHAnsi" w:cstheme="minorHAnsi"/>
        </w:rPr>
        <w:t xml:space="preserve">  </w:t>
      </w:r>
      <w:r w:rsidRPr="00641184">
        <w:rPr>
          <w:rFonts w:asciiTheme="minorHAnsi" w:hAnsiTheme="minorHAnsi" w:cstheme="minorHAnsi"/>
        </w:rPr>
        <w:t>kormányrendelet</w:t>
      </w:r>
    </w:p>
    <w:p w14:paraId="33B4782C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- az illetékekről szóló 1990. évi XCIII. törvény</w:t>
      </w:r>
    </w:p>
    <w:p w14:paraId="2D730C99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- A hivatali helyiségen kívüli és a hivatali munkaidőn kívül történő házasságkötés és</w:t>
      </w:r>
    </w:p>
    <w:p w14:paraId="31B7108A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eastAsia="Tahoma" w:hAnsiTheme="minorHAnsi" w:cstheme="minorHAnsi"/>
        </w:rPr>
        <w:t xml:space="preserve"> </w:t>
      </w:r>
      <w:r w:rsidRPr="00641184">
        <w:rPr>
          <w:rFonts w:asciiTheme="minorHAnsi" w:hAnsiTheme="minorHAnsi" w:cstheme="minorHAnsi"/>
        </w:rPr>
        <w:t xml:space="preserve">bejegyzett élettársi kapcsolat létesítése engedélyezésének szabályairól és díjairól szóló </w:t>
      </w:r>
    </w:p>
    <w:p w14:paraId="5702587F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 xml:space="preserve">Edelény Város Önkormányzat Képviselő-testületének 7/2017. (II.16.) önkormányzati   </w:t>
      </w:r>
    </w:p>
    <w:p w14:paraId="1009DC3A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eastAsia="Tahoma" w:hAnsiTheme="minorHAnsi" w:cstheme="minorHAnsi"/>
        </w:rPr>
        <w:t xml:space="preserve"> </w:t>
      </w:r>
      <w:r w:rsidRPr="00641184">
        <w:rPr>
          <w:rFonts w:asciiTheme="minorHAnsi" w:hAnsiTheme="minorHAnsi" w:cstheme="minorHAnsi"/>
        </w:rPr>
        <w:t>rendelete</w:t>
      </w:r>
    </w:p>
    <w:p w14:paraId="6552599C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- A hivatali helyiségen kívüli és a hivatali munkaidőn kívül történő házasságkötés</w:t>
      </w:r>
    </w:p>
    <w:p w14:paraId="2344ACE3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eastAsia="Tahoma" w:hAnsiTheme="minorHAnsi" w:cstheme="minorHAnsi"/>
        </w:rPr>
        <w:t xml:space="preserve"> </w:t>
      </w:r>
      <w:r w:rsidRPr="00641184">
        <w:rPr>
          <w:rFonts w:asciiTheme="minorHAnsi" w:hAnsiTheme="minorHAnsi" w:cstheme="minorHAnsi"/>
        </w:rPr>
        <w:t xml:space="preserve">engedélyezésének szabályairól és díjairól szóló Abod Község Önkormányzat Képviselő- </w:t>
      </w:r>
    </w:p>
    <w:p w14:paraId="1CA93392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eastAsia="Tahoma" w:hAnsiTheme="minorHAnsi" w:cstheme="minorHAnsi"/>
        </w:rPr>
        <w:t xml:space="preserve"> </w:t>
      </w:r>
      <w:r w:rsidRPr="00641184">
        <w:rPr>
          <w:rFonts w:asciiTheme="minorHAnsi" w:hAnsiTheme="minorHAnsi" w:cstheme="minorHAnsi"/>
        </w:rPr>
        <w:t>testületének 4/2017.(V.10.) önkormányzati rendelete</w:t>
      </w:r>
    </w:p>
    <w:p w14:paraId="222C16DF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hAnsiTheme="minorHAnsi" w:cstheme="minorHAnsi"/>
        </w:rPr>
        <w:t>- A hivatali helyiségen kívüli és a hivatali munkaidőn kívül történő házasságkötés</w:t>
      </w:r>
    </w:p>
    <w:p w14:paraId="107630A5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eastAsia="Tahoma" w:hAnsiTheme="minorHAnsi" w:cstheme="minorHAnsi"/>
        </w:rPr>
        <w:t xml:space="preserve"> </w:t>
      </w:r>
      <w:r w:rsidRPr="00641184">
        <w:rPr>
          <w:rFonts w:asciiTheme="minorHAnsi" w:hAnsiTheme="minorHAnsi" w:cstheme="minorHAnsi"/>
        </w:rPr>
        <w:t xml:space="preserve">engedélyezésének szabályairól és díjairól szóló Damak Község Önkormányzat Képviselő - </w:t>
      </w:r>
    </w:p>
    <w:p w14:paraId="4F7BC55A" w14:textId="2134F64C" w:rsidR="00A05467" w:rsidRDefault="00641184" w:rsidP="00641184">
      <w:pPr>
        <w:jc w:val="both"/>
        <w:rPr>
          <w:rFonts w:asciiTheme="minorHAnsi" w:hAnsiTheme="minorHAnsi" w:cstheme="minorHAnsi"/>
        </w:rPr>
      </w:pPr>
      <w:r w:rsidRPr="00641184">
        <w:rPr>
          <w:rFonts w:asciiTheme="minorHAnsi" w:eastAsia="Tahoma" w:hAnsiTheme="minorHAnsi" w:cstheme="minorHAnsi"/>
        </w:rPr>
        <w:t xml:space="preserve"> </w:t>
      </w:r>
      <w:r w:rsidRPr="00641184">
        <w:rPr>
          <w:rFonts w:asciiTheme="minorHAnsi" w:hAnsiTheme="minorHAnsi" w:cstheme="minorHAnsi"/>
        </w:rPr>
        <w:t>testületének 11/2020. (VI.30.) önkormányzati rendelete</w:t>
      </w:r>
    </w:p>
    <w:p w14:paraId="395B31AF" w14:textId="77777777" w:rsidR="00641184" w:rsidRDefault="00641184" w:rsidP="00641184">
      <w:pPr>
        <w:jc w:val="both"/>
        <w:rPr>
          <w:rFonts w:asciiTheme="minorHAnsi" w:hAnsiTheme="minorHAnsi" w:cstheme="minorHAnsi"/>
        </w:rPr>
      </w:pPr>
    </w:p>
    <w:p w14:paraId="2EE73FB1" w14:textId="77777777" w:rsidR="00641184" w:rsidRPr="00641184" w:rsidRDefault="00641184" w:rsidP="00641184">
      <w:pPr>
        <w:jc w:val="both"/>
        <w:rPr>
          <w:rFonts w:asciiTheme="minorHAnsi" w:hAnsiTheme="minorHAnsi" w:cstheme="minorHAnsi"/>
        </w:rPr>
      </w:pPr>
    </w:p>
    <w:sectPr w:rsidR="00641184" w:rsidRPr="00641184" w:rsidSect="00297CD2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297CD2"/>
    <w:rsid w:val="00641184"/>
    <w:rsid w:val="00A05467"/>
    <w:rsid w:val="00AD129A"/>
    <w:rsid w:val="00C1022B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2026-05-15T07:38:00Z</dcterms:created>
  <dcterms:modified xsi:type="dcterms:W3CDTF">2026-05-15T07:38:00Z</dcterms:modified>
</cp:coreProperties>
</file>